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r>
        <w:rPr>
          <w:rFonts w:ascii="Tahoma" w:hAnsi="Tahoma" w:cs="Tahoma"/>
          <w:noProof/>
          <w:sz w:val="24"/>
          <w:szCs w:val="24"/>
        </w:rPr>
        <w:drawing>
          <wp:inline distT="0" distB="0" distL="0" distR="0">
            <wp:extent cx="3962400" cy="22189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iminishing returns 2.jpg"/>
                    <pic:cNvPicPr/>
                  </pic:nvPicPr>
                  <pic:blipFill>
                    <a:blip r:embed="rId8">
                      <a:extLst>
                        <a:ext uri="{28A0092B-C50C-407E-A947-70E740481C1C}">
                          <a14:useLocalDpi xmlns:a14="http://schemas.microsoft.com/office/drawing/2010/main" val="0"/>
                        </a:ext>
                      </a:extLst>
                    </a:blip>
                    <a:stretch>
                      <a:fillRect/>
                    </a:stretch>
                  </pic:blipFill>
                  <pic:spPr>
                    <a:xfrm>
                      <a:off x="0" y="0"/>
                      <a:ext cx="3962400" cy="2218944"/>
                    </a:xfrm>
                    <a:prstGeom prst="rect">
                      <a:avLst/>
                    </a:prstGeom>
                  </pic:spPr>
                </pic:pic>
              </a:graphicData>
            </a:graphic>
          </wp:inline>
        </w:drawing>
      </w: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24"/>
          <w:szCs w:val="24"/>
        </w:rPr>
      </w:pPr>
    </w:p>
    <w:p w:rsidR="00EE4C81" w:rsidRDefault="00EE4C81" w:rsidP="00EE4C81">
      <w:pPr>
        <w:jc w:val="center"/>
        <w:rPr>
          <w:rFonts w:ascii="Tahoma" w:hAnsi="Tahoma" w:cs="Tahoma"/>
          <w:sz w:val="32"/>
          <w:szCs w:val="24"/>
        </w:rPr>
      </w:pPr>
      <w:r>
        <w:rPr>
          <w:rFonts w:ascii="Tahoma" w:hAnsi="Tahoma" w:cs="Tahoma"/>
          <w:b/>
          <w:sz w:val="40"/>
          <w:szCs w:val="24"/>
        </w:rPr>
        <w:t>Project #</w:t>
      </w:r>
      <w:proofErr w:type="gramStart"/>
      <w:r>
        <w:rPr>
          <w:rFonts w:ascii="Tahoma" w:hAnsi="Tahoma" w:cs="Tahoma"/>
          <w:b/>
          <w:sz w:val="40"/>
          <w:szCs w:val="24"/>
        </w:rPr>
        <w:t>5 :</w:t>
      </w:r>
      <w:proofErr w:type="gramEnd"/>
      <w:r>
        <w:rPr>
          <w:rFonts w:ascii="Tahoma" w:hAnsi="Tahoma" w:cs="Tahoma"/>
          <w:b/>
          <w:sz w:val="40"/>
          <w:szCs w:val="24"/>
        </w:rPr>
        <w:t>: Have You Had Enough?</w:t>
      </w:r>
    </w:p>
    <w:p w:rsidR="00EE4C81" w:rsidRPr="00EE4C81" w:rsidRDefault="00EE4C81" w:rsidP="00EE4C81">
      <w:pPr>
        <w:jc w:val="center"/>
        <w:rPr>
          <w:rFonts w:ascii="Tahoma" w:hAnsi="Tahoma" w:cs="Tahoma"/>
          <w:sz w:val="36"/>
          <w:szCs w:val="24"/>
        </w:rPr>
      </w:pPr>
      <w:r w:rsidRPr="00EE4C81">
        <w:rPr>
          <w:rFonts w:ascii="Tahoma" w:hAnsi="Tahoma" w:cs="Tahoma"/>
          <w:sz w:val="36"/>
          <w:szCs w:val="24"/>
        </w:rPr>
        <w:t>Business Economics</w:t>
      </w:r>
    </w:p>
    <w:p w:rsidR="00EE4C81" w:rsidRDefault="00EE4C81" w:rsidP="00EE4C81">
      <w:pPr>
        <w:jc w:val="center"/>
        <w:rPr>
          <w:rFonts w:ascii="Tahoma" w:hAnsi="Tahoma" w:cs="Tahoma"/>
          <w:sz w:val="32"/>
          <w:szCs w:val="24"/>
        </w:rPr>
      </w:pPr>
    </w:p>
    <w:p w:rsidR="00EE4C81" w:rsidRDefault="00EE4C81" w:rsidP="00EE4C81">
      <w:pPr>
        <w:jc w:val="center"/>
        <w:rPr>
          <w:rFonts w:ascii="Tahoma" w:hAnsi="Tahoma" w:cs="Tahoma"/>
          <w:sz w:val="28"/>
          <w:szCs w:val="24"/>
        </w:rPr>
      </w:pPr>
      <w:r w:rsidRPr="00EE4C81">
        <w:rPr>
          <w:rFonts w:ascii="Tahoma" w:hAnsi="Tahoma" w:cs="Tahoma"/>
          <w:sz w:val="28"/>
          <w:szCs w:val="24"/>
        </w:rPr>
        <w:t>Spring 2014</w:t>
      </w:r>
    </w:p>
    <w:p w:rsidR="00C211F4" w:rsidRDefault="00C211F4">
      <w:pPr>
        <w:rPr>
          <w:rFonts w:ascii="Tahoma" w:hAnsi="Tahoma" w:cs="Tahoma"/>
          <w:sz w:val="28"/>
          <w:szCs w:val="24"/>
        </w:rPr>
      </w:pPr>
      <w:r>
        <w:rPr>
          <w:rFonts w:ascii="Tahoma" w:hAnsi="Tahoma" w:cs="Tahoma"/>
          <w:sz w:val="28"/>
          <w:szCs w:val="24"/>
        </w:rPr>
        <w:br w:type="page"/>
      </w:r>
    </w:p>
    <w:p w:rsidR="00C211F4" w:rsidRDefault="00C211F4" w:rsidP="00C211F4">
      <w:pPr>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-47626</wp:posOffset>
                </wp:positionH>
                <wp:positionV relativeFrom="paragraph">
                  <wp:posOffset>47625</wp:posOffset>
                </wp:positionV>
                <wp:extent cx="5895975" cy="1190625"/>
                <wp:effectExtent l="0" t="0" r="28575" b="28575"/>
                <wp:wrapNone/>
                <wp:docPr id="2" name="Wave 2"/>
                <wp:cNvGraphicFramePr/>
                <a:graphic xmlns:a="http://schemas.openxmlformats.org/drawingml/2006/main">
                  <a:graphicData uri="http://schemas.microsoft.com/office/word/2010/wordprocessingShape">
                    <wps:wsp>
                      <wps:cNvSpPr/>
                      <wps:spPr>
                        <a:xfrm>
                          <a:off x="0" y="0"/>
                          <a:ext cx="5895975" cy="1190625"/>
                        </a:xfrm>
                        <a:prstGeom prst="wav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11F4" w:rsidRPr="00C211F4" w:rsidRDefault="00C211F4" w:rsidP="00C211F4">
                            <w:pPr>
                              <w:jc w:val="center"/>
                              <w:rPr>
                                <w:rFonts w:ascii="Tahoma" w:hAnsi="Tahoma" w:cs="Tahoma"/>
                                <w:b/>
                                <w:sz w:val="40"/>
                              </w:rPr>
                            </w:pPr>
                            <w:r w:rsidRPr="00C211F4">
                              <w:rPr>
                                <w:rFonts w:ascii="Tahoma" w:hAnsi="Tahoma" w:cs="Tahoma"/>
                                <w:b/>
                                <w:sz w:val="40"/>
                              </w:rPr>
                              <w:t>Project #</w:t>
                            </w:r>
                            <w:proofErr w:type="gramStart"/>
                            <w:r w:rsidRPr="00C211F4">
                              <w:rPr>
                                <w:rFonts w:ascii="Tahoma" w:hAnsi="Tahoma" w:cs="Tahoma"/>
                                <w:b/>
                                <w:sz w:val="40"/>
                              </w:rPr>
                              <w:t>5 :</w:t>
                            </w:r>
                            <w:proofErr w:type="gramEnd"/>
                            <w:r w:rsidRPr="00C211F4">
                              <w:rPr>
                                <w:rFonts w:ascii="Tahoma" w:hAnsi="Tahoma" w:cs="Tahoma"/>
                                <w:b/>
                                <w:sz w:val="40"/>
                              </w:rPr>
                              <w:t>: Have You Had Enough?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2" o:spid="_x0000_s1026" type="#_x0000_t64" style="position:absolute;margin-left:-3.75pt;margin-top:3.75pt;width:464.25pt;height:9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" adj="2700" fillcolor="#4f81bd [3204]" strokecolor="#243f60 [1604]" strokeweight="2pt">
                <v:textbox>
                  <w:txbxContent>
                    <w:p w:rsidR="00C211F4" w:rsidRPr="00C211F4" w:rsidRDefault="00C211F4" w:rsidP="00C211F4">
                      <w:pPr>
                        <w:jc w:val="center"/>
                        <w:rPr>
                          <w:rFonts w:ascii="Tahoma" w:hAnsi="Tahoma" w:cs="Tahoma"/>
                          <w:b/>
                          <w:sz w:val="40"/>
                        </w:rPr>
                      </w:pPr>
                      <w:r w:rsidRPr="00C211F4">
                        <w:rPr>
                          <w:rFonts w:ascii="Tahoma" w:hAnsi="Tahoma" w:cs="Tahoma"/>
                          <w:b/>
                          <w:sz w:val="40"/>
                        </w:rPr>
                        <w:t>Project #</w:t>
                      </w:r>
                      <w:proofErr w:type="gramStart"/>
                      <w:r w:rsidRPr="00C211F4">
                        <w:rPr>
                          <w:rFonts w:ascii="Tahoma" w:hAnsi="Tahoma" w:cs="Tahoma"/>
                          <w:b/>
                          <w:sz w:val="40"/>
                        </w:rPr>
                        <w:t>5 :</w:t>
                      </w:r>
                      <w:proofErr w:type="gramEnd"/>
                      <w:r w:rsidRPr="00C211F4">
                        <w:rPr>
                          <w:rFonts w:ascii="Tahoma" w:hAnsi="Tahoma" w:cs="Tahoma"/>
                          <w:b/>
                          <w:sz w:val="40"/>
                        </w:rPr>
                        <w:t>: Have You Had Enough?</w:t>
                      </w:r>
                    </w:p>
                  </w:txbxContent>
                </v:textbox>
              </v:shape>
            </w:pict>
          </mc:Fallback>
        </mc:AlternateContent>
      </w: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Pr="00C211F4" w:rsidRDefault="00C211F4" w:rsidP="00C211F4">
      <w:pPr>
        <w:rPr>
          <w:rFonts w:ascii="Tahoma" w:hAnsi="Tahoma" w:cs="Tahoma"/>
          <w:b/>
          <w:sz w:val="24"/>
          <w:szCs w:val="24"/>
        </w:rPr>
      </w:pPr>
      <w:r w:rsidRPr="00C211F4">
        <w:rPr>
          <w:rFonts w:ascii="Tahoma" w:hAnsi="Tahoma" w:cs="Tahoma"/>
          <w:b/>
          <w:sz w:val="24"/>
          <w:szCs w:val="24"/>
        </w:rPr>
        <w:t>Project description:</w:t>
      </w:r>
    </w:p>
    <w:p w:rsidR="00C211F4" w:rsidRDefault="00C211F4" w:rsidP="00C211F4">
      <w:pPr>
        <w:jc w:val="both"/>
        <w:rPr>
          <w:rFonts w:ascii="Tahoma" w:hAnsi="Tahoma" w:cs="Tahoma"/>
          <w:bCs/>
          <w:color w:val="000000"/>
          <w:sz w:val="24"/>
          <w:szCs w:val="24"/>
        </w:rPr>
      </w:pPr>
      <w:r w:rsidRPr="00C211F4">
        <w:rPr>
          <w:rFonts w:ascii="Tahoma" w:hAnsi="Tahoma" w:cs="Tahoma"/>
          <w:bCs/>
          <w:color w:val="000000"/>
          <w:sz w:val="24"/>
          <w:szCs w:val="24"/>
        </w:rPr>
        <w:t xml:space="preserve">This project develops </w:t>
      </w:r>
      <w:r>
        <w:rPr>
          <w:rFonts w:ascii="Tahoma" w:hAnsi="Tahoma" w:cs="Tahoma"/>
          <w:bCs/>
          <w:color w:val="000000"/>
          <w:sz w:val="24"/>
          <w:szCs w:val="24"/>
        </w:rPr>
        <w:t>your</w:t>
      </w:r>
      <w:r w:rsidRPr="00C211F4">
        <w:rPr>
          <w:rFonts w:ascii="Tahoma" w:hAnsi="Tahoma" w:cs="Tahoma"/>
          <w:bCs/>
          <w:color w:val="000000"/>
          <w:sz w:val="24"/>
          <w:szCs w:val="24"/>
        </w:rPr>
        <w:t xml:space="preserve"> understanding of the law of diminishing returns by bringing together seemingly two disparate concepts: economics and satisfaction with candy bars. Teams of students will research the law of diminishing returns and determine the point at which the law of diminishing returns affected their level of satisfaction with their candy-bar consumption. In other words, when did the candy bar stop satisfying them and actually start hurting their satisfaction with the candy? After writing a short report to explain the law of diminishing returns and its impact on candy bar satisfaction, each team will apply the law of diminishing returns to a business situation. Each team will explain how the law relates to a specific business situation in a short, creative presentation.</w:t>
      </w:r>
    </w:p>
    <w:p w:rsidR="00C211F4" w:rsidRDefault="00C211F4" w:rsidP="00C211F4">
      <w:pPr>
        <w:rPr>
          <w:rFonts w:ascii="Tahoma" w:hAnsi="Tahoma" w:cs="Tahoma"/>
          <w:bCs/>
          <w:color w:val="000000"/>
          <w:sz w:val="24"/>
          <w:szCs w:val="24"/>
        </w:rPr>
      </w:pPr>
    </w:p>
    <w:p w:rsidR="00C211F4" w:rsidRDefault="00C211F4" w:rsidP="00C211F4">
      <w:pPr>
        <w:rPr>
          <w:rFonts w:ascii="Tahoma" w:hAnsi="Tahoma" w:cs="Tahoma"/>
          <w:sz w:val="24"/>
          <w:szCs w:val="24"/>
        </w:rPr>
      </w:pPr>
      <w:r w:rsidRPr="00C211F4">
        <w:rPr>
          <w:rFonts w:ascii="Tahoma" w:hAnsi="Tahoma" w:cs="Tahoma"/>
          <w:b/>
          <w:sz w:val="24"/>
          <w:szCs w:val="24"/>
        </w:rPr>
        <w:t>Timeframe:</w:t>
      </w:r>
      <w:r>
        <w:rPr>
          <w:rFonts w:ascii="Tahoma" w:hAnsi="Tahoma" w:cs="Tahoma"/>
          <w:sz w:val="24"/>
          <w:szCs w:val="24"/>
        </w:rPr>
        <w:t xml:space="preserve">  1 week</w:t>
      </w:r>
    </w:p>
    <w:p w:rsidR="00C211F4" w:rsidRDefault="00C211F4" w:rsidP="00C211F4">
      <w:pPr>
        <w:rPr>
          <w:rFonts w:ascii="Tahoma" w:hAnsi="Tahoma" w:cs="Tahoma"/>
          <w:sz w:val="24"/>
          <w:szCs w:val="24"/>
        </w:rPr>
      </w:pPr>
    </w:p>
    <w:p w:rsidR="00C211F4" w:rsidRPr="00C211F4" w:rsidRDefault="00C211F4" w:rsidP="00C211F4">
      <w:pPr>
        <w:rPr>
          <w:rFonts w:ascii="Tahoma" w:hAnsi="Tahoma" w:cs="Tahoma"/>
          <w:b/>
          <w:sz w:val="24"/>
          <w:szCs w:val="24"/>
        </w:rPr>
      </w:pPr>
      <w:r w:rsidRPr="00C211F4">
        <w:rPr>
          <w:rFonts w:ascii="Tahoma" w:hAnsi="Tahoma" w:cs="Tahoma"/>
          <w:b/>
          <w:sz w:val="24"/>
          <w:szCs w:val="24"/>
        </w:rPr>
        <w:t>Driving question:</w:t>
      </w: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r>
        <w:rPr>
          <w:rFonts w:ascii="Tahoma" w:hAnsi="Tahoma" w:cs="Tahoma"/>
          <w:sz w:val="24"/>
          <w:szCs w:val="24"/>
        </w:rPr>
        <w:t>When did the law of diminishing returns affect your level of satisfaction with candy bars?</w:t>
      </w:r>
    </w:p>
    <w:p w:rsidR="00C211F4" w:rsidRDefault="00C211F4" w:rsidP="00C211F4">
      <w:pPr>
        <w:rPr>
          <w:rFonts w:ascii="Tahoma" w:hAnsi="Tahoma" w:cs="Tahoma"/>
          <w:sz w:val="24"/>
          <w:szCs w:val="24"/>
        </w:rPr>
      </w:pPr>
    </w:p>
    <w:p w:rsidR="00C211F4" w:rsidRDefault="00C211F4" w:rsidP="00DB6C25">
      <w:pPr>
        <w:jc w:val="center"/>
        <w:rPr>
          <w:rFonts w:ascii="Tahoma" w:hAnsi="Tahoma" w:cs="Tahoma"/>
          <w:sz w:val="24"/>
          <w:szCs w:val="24"/>
        </w:rPr>
      </w:pPr>
      <w:r>
        <w:rPr>
          <w:rFonts w:ascii="Tahoma" w:hAnsi="Tahoma" w:cs="Tahoma"/>
          <w:noProof/>
          <w:sz w:val="24"/>
          <w:szCs w:val="24"/>
        </w:rPr>
        <w:drawing>
          <wp:inline distT="0" distB="0" distL="0" distR="0">
            <wp:extent cx="1176338" cy="61912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eses.jpg"/>
                    <pic:cNvPicPr/>
                  </pic:nvPicPr>
                  <pic:blipFill>
                    <a:blip r:embed="rId9">
                      <a:extLst>
                        <a:ext uri="{28A0092B-C50C-407E-A947-70E740481C1C}">
                          <a14:useLocalDpi xmlns:a14="http://schemas.microsoft.com/office/drawing/2010/main" val="0"/>
                        </a:ext>
                      </a:extLst>
                    </a:blip>
                    <a:stretch>
                      <a:fillRect/>
                    </a:stretch>
                  </pic:blipFill>
                  <pic:spPr>
                    <a:xfrm>
                      <a:off x="0" y="0"/>
                      <a:ext cx="1176338" cy="619125"/>
                    </a:xfrm>
                    <a:prstGeom prst="rect">
                      <a:avLst/>
                    </a:prstGeom>
                  </pic:spPr>
                </pic:pic>
              </a:graphicData>
            </a:graphic>
          </wp:inline>
        </w:drawing>
      </w:r>
      <w:r w:rsidR="00DB6C25">
        <w:rPr>
          <w:rFonts w:ascii="Tahoma" w:hAnsi="Tahoma" w:cs="Tahoma"/>
          <w:noProof/>
          <w:sz w:val="24"/>
          <w:szCs w:val="24"/>
        </w:rPr>
        <w:drawing>
          <wp:inline distT="0" distB="0" distL="0" distR="0" wp14:anchorId="3DD03B1A" wp14:editId="78783579">
            <wp:extent cx="1419225" cy="7848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ickers.jpg"/>
                    <pic:cNvPicPr/>
                  </pic:nvPicPr>
                  <pic:blipFill>
                    <a:blip r:embed="rId10">
                      <a:extLst>
                        <a:ext uri="{28A0092B-C50C-407E-A947-70E740481C1C}">
                          <a14:useLocalDpi xmlns:a14="http://schemas.microsoft.com/office/drawing/2010/main" val="0"/>
                        </a:ext>
                      </a:extLst>
                    </a:blip>
                    <a:stretch>
                      <a:fillRect/>
                    </a:stretch>
                  </pic:blipFill>
                  <pic:spPr>
                    <a:xfrm>
                      <a:off x="0" y="0"/>
                      <a:ext cx="1419225" cy="784803"/>
                    </a:xfrm>
                    <a:prstGeom prst="rect">
                      <a:avLst/>
                    </a:prstGeom>
                  </pic:spPr>
                </pic:pic>
              </a:graphicData>
            </a:graphic>
          </wp:inline>
        </w:drawing>
      </w:r>
      <w:r w:rsidR="00DB6C25">
        <w:rPr>
          <w:rFonts w:ascii="Tahoma" w:hAnsi="Tahoma" w:cs="Tahoma"/>
          <w:noProof/>
          <w:sz w:val="24"/>
          <w:szCs w:val="24"/>
        </w:rPr>
        <w:drawing>
          <wp:inline distT="0" distB="0" distL="0" distR="0" wp14:anchorId="763B7ED7" wp14:editId="637DFE3B">
            <wp:extent cx="1146229" cy="714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t ka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6229" cy="714375"/>
                    </a:xfrm>
                    <a:prstGeom prst="rect">
                      <a:avLst/>
                    </a:prstGeom>
                  </pic:spPr>
                </pic:pic>
              </a:graphicData>
            </a:graphic>
          </wp:inline>
        </w:drawing>
      </w: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C211F4" w:rsidP="00C211F4">
      <w:pPr>
        <w:rPr>
          <w:rFonts w:ascii="Tahoma" w:hAnsi="Tahoma" w:cs="Tahoma"/>
          <w:sz w:val="24"/>
          <w:szCs w:val="24"/>
        </w:rPr>
      </w:pPr>
    </w:p>
    <w:p w:rsidR="00C211F4" w:rsidRDefault="00DB6C25" w:rsidP="00DB6C25">
      <w:pPr>
        <w:jc w:val="center"/>
        <w:rPr>
          <w:rFonts w:ascii="Tahoma" w:hAnsi="Tahoma" w:cs="Tahoma"/>
          <w:sz w:val="24"/>
          <w:szCs w:val="24"/>
        </w:rPr>
      </w:pPr>
      <w:r>
        <w:rPr>
          <w:rFonts w:ascii="Tahoma" w:hAnsi="Tahoma" w:cs="Tahoma"/>
          <w:noProof/>
          <w:sz w:val="24"/>
          <w:szCs w:val="24"/>
        </w:rPr>
        <w:drawing>
          <wp:inline distT="0" distB="0" distL="0" distR="0" wp14:anchorId="1C5CB17E" wp14:editId="2B12017F">
            <wp:extent cx="1181207" cy="742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x.jpg"/>
                    <pic:cNvPicPr/>
                  </pic:nvPicPr>
                  <pic:blipFill>
                    <a:blip r:embed="rId12">
                      <a:extLst>
                        <a:ext uri="{28A0092B-C50C-407E-A947-70E740481C1C}">
                          <a14:useLocalDpi xmlns:a14="http://schemas.microsoft.com/office/drawing/2010/main" val="0"/>
                        </a:ext>
                      </a:extLst>
                    </a:blip>
                    <a:stretch>
                      <a:fillRect/>
                    </a:stretch>
                  </pic:blipFill>
                  <pic:spPr>
                    <a:xfrm>
                      <a:off x="0" y="0"/>
                      <a:ext cx="1181207" cy="742950"/>
                    </a:xfrm>
                    <a:prstGeom prst="rect">
                      <a:avLst/>
                    </a:prstGeom>
                  </pic:spPr>
                </pic:pic>
              </a:graphicData>
            </a:graphic>
          </wp:inline>
        </w:drawing>
      </w:r>
      <w:r>
        <w:rPr>
          <w:rFonts w:ascii="Tahoma" w:hAnsi="Tahoma" w:cs="Tahoma"/>
          <w:noProof/>
          <w:sz w:val="24"/>
          <w:szCs w:val="24"/>
        </w:rPr>
        <w:drawing>
          <wp:inline distT="0" distB="0" distL="0" distR="0" wp14:anchorId="5EAE6EDF" wp14:editId="64E03EF8">
            <wp:extent cx="1295400" cy="1295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musketeers.jpg"/>
                    <pic:cNvPicPr/>
                  </pic:nvPicPr>
                  <pic:blipFill>
                    <a:blip r:embed="rId13">
                      <a:extLst>
                        <a:ext uri="{28A0092B-C50C-407E-A947-70E740481C1C}">
                          <a14:useLocalDpi xmlns:a14="http://schemas.microsoft.com/office/drawing/2010/main" val="0"/>
                        </a:ext>
                      </a:extLst>
                    </a:blip>
                    <a:stretch>
                      <a:fillRect/>
                    </a:stretch>
                  </pic:blipFill>
                  <pic:spPr>
                    <a:xfrm>
                      <a:off x="0" y="0"/>
                      <a:ext cx="1295400" cy="1295400"/>
                    </a:xfrm>
                    <a:prstGeom prst="rect">
                      <a:avLst/>
                    </a:prstGeom>
                  </pic:spPr>
                </pic:pic>
              </a:graphicData>
            </a:graphic>
          </wp:inline>
        </w:drawing>
      </w:r>
      <w:r>
        <w:rPr>
          <w:rFonts w:ascii="Tahoma" w:hAnsi="Tahoma" w:cs="Tahoma"/>
          <w:noProof/>
          <w:sz w:val="24"/>
          <w:szCs w:val="24"/>
        </w:rPr>
        <w:drawing>
          <wp:inline distT="0" distB="0" distL="0" distR="0" wp14:anchorId="711C7406" wp14:editId="6B9BED02">
            <wp:extent cx="1345919" cy="87630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shey kisses.jpg"/>
                    <pic:cNvPicPr/>
                  </pic:nvPicPr>
                  <pic:blipFill>
                    <a:blip r:embed="rId14">
                      <a:extLst>
                        <a:ext uri="{28A0092B-C50C-407E-A947-70E740481C1C}">
                          <a14:useLocalDpi xmlns:a14="http://schemas.microsoft.com/office/drawing/2010/main" val="0"/>
                        </a:ext>
                      </a:extLst>
                    </a:blip>
                    <a:stretch>
                      <a:fillRect/>
                    </a:stretch>
                  </pic:blipFill>
                  <pic:spPr>
                    <a:xfrm>
                      <a:off x="0" y="0"/>
                      <a:ext cx="1345919" cy="876300"/>
                    </a:xfrm>
                    <a:prstGeom prst="rect">
                      <a:avLst/>
                    </a:prstGeom>
                  </pic:spPr>
                </pic:pic>
              </a:graphicData>
            </a:graphic>
          </wp:inline>
        </w:drawing>
      </w:r>
    </w:p>
    <w:p w:rsidR="00C211F4" w:rsidRDefault="00DB6C25" w:rsidP="00C211F4">
      <w:pPr>
        <w:rPr>
          <w:rFonts w:ascii="Tahoma" w:hAnsi="Tahoma" w:cs="Tahoma"/>
          <w:sz w:val="24"/>
          <w:szCs w:val="24"/>
        </w:rPr>
      </w:pPr>
      <w:r>
        <w:rPr>
          <w:rFonts w:ascii="Tahoma" w:hAnsi="Tahoma" w:cs="Tahoma"/>
          <w:sz w:val="24"/>
          <w:szCs w:val="24"/>
        </w:rPr>
        <w:t xml:space="preserve">  </w:t>
      </w:r>
    </w:p>
    <w:p w:rsidR="00C211F4" w:rsidRDefault="00C211F4" w:rsidP="00C211F4">
      <w:pPr>
        <w:rPr>
          <w:rFonts w:ascii="Tahoma" w:hAnsi="Tahoma" w:cs="Tahoma"/>
          <w:sz w:val="24"/>
          <w:szCs w:val="24"/>
        </w:rPr>
      </w:pPr>
    </w:p>
    <w:p w:rsidR="001C1D21" w:rsidRDefault="001C1D21">
      <w:pPr>
        <w:rPr>
          <w:rFonts w:ascii="Tahoma" w:hAnsi="Tahoma" w:cs="Tahoma"/>
          <w:b/>
          <w:sz w:val="24"/>
          <w:szCs w:val="24"/>
        </w:rPr>
      </w:pPr>
      <w:r>
        <w:rPr>
          <w:rFonts w:ascii="Tahoma" w:hAnsi="Tahoma" w:cs="Tahoma"/>
          <w:b/>
          <w:sz w:val="24"/>
          <w:szCs w:val="24"/>
        </w:rPr>
        <w:br w:type="page"/>
      </w:r>
    </w:p>
    <w:p w:rsidR="00C211F4" w:rsidRPr="00DB6C25" w:rsidRDefault="00DB6C25" w:rsidP="00C211F4">
      <w:pPr>
        <w:rPr>
          <w:rFonts w:ascii="Tahoma" w:hAnsi="Tahoma" w:cs="Tahoma"/>
          <w:b/>
          <w:sz w:val="24"/>
          <w:szCs w:val="24"/>
        </w:rPr>
      </w:pPr>
      <w:r w:rsidRPr="00DB6C25">
        <w:rPr>
          <w:rFonts w:ascii="Tahoma" w:hAnsi="Tahoma" w:cs="Tahoma"/>
          <w:b/>
          <w:sz w:val="24"/>
          <w:szCs w:val="24"/>
        </w:rPr>
        <w:lastRenderedPageBreak/>
        <w:t>Objectives:</w:t>
      </w:r>
    </w:p>
    <w:p w:rsidR="00DB6C25" w:rsidRDefault="00DB6C25" w:rsidP="00C211F4">
      <w:pPr>
        <w:rPr>
          <w:rFonts w:ascii="Tahoma" w:hAnsi="Tahoma" w:cs="Tahoma"/>
          <w:sz w:val="24"/>
          <w:szCs w:val="24"/>
        </w:rPr>
      </w:pPr>
    </w:p>
    <w:p w:rsidR="00DB6C25" w:rsidRPr="00DB6C25" w:rsidRDefault="00DB6C25" w:rsidP="00DB6C25">
      <w:pPr>
        <w:pStyle w:val="ListParagraph"/>
        <w:numPr>
          <w:ilvl w:val="0"/>
          <w:numId w:val="1"/>
        </w:numPr>
        <w:rPr>
          <w:rFonts w:ascii="Tahoma" w:hAnsi="Tahoma" w:cs="Tahoma"/>
          <w:sz w:val="28"/>
          <w:szCs w:val="24"/>
        </w:rPr>
      </w:pPr>
      <w:r w:rsidRPr="00DB6C25">
        <w:rPr>
          <w:rFonts w:ascii="Tahoma" w:hAnsi="Tahoma" w:cs="Tahoma"/>
          <w:bCs/>
          <w:sz w:val="24"/>
          <w:szCs w:val="20"/>
        </w:rPr>
        <w:t>Explain the impact of the law of diminishing returns</w:t>
      </w:r>
    </w:p>
    <w:p w:rsidR="00DB6C25" w:rsidRDefault="00DB6C25" w:rsidP="00DB6C25">
      <w:pPr>
        <w:rPr>
          <w:rFonts w:ascii="Tahoma" w:hAnsi="Tahoma" w:cs="Tahoma"/>
          <w:sz w:val="28"/>
          <w:szCs w:val="24"/>
        </w:rPr>
      </w:pPr>
    </w:p>
    <w:p w:rsidR="00C65311" w:rsidRDefault="00C65311" w:rsidP="00DB6C25">
      <w:pPr>
        <w:rPr>
          <w:rFonts w:ascii="Tahoma" w:hAnsi="Tahoma" w:cs="Tahoma"/>
          <w:sz w:val="28"/>
          <w:szCs w:val="24"/>
        </w:rPr>
      </w:pPr>
    </w:p>
    <w:p w:rsidR="00DB6C25" w:rsidRDefault="00DB6C25" w:rsidP="00DB6C25">
      <w:pPr>
        <w:rPr>
          <w:rFonts w:ascii="Tahoma" w:hAnsi="Tahoma" w:cs="Tahoma"/>
          <w:b/>
          <w:sz w:val="24"/>
          <w:szCs w:val="24"/>
        </w:rPr>
      </w:pPr>
      <w:r w:rsidRPr="00DB6C25">
        <w:rPr>
          <w:rFonts w:ascii="Tahoma" w:hAnsi="Tahoma" w:cs="Tahoma"/>
          <w:b/>
          <w:sz w:val="24"/>
          <w:szCs w:val="24"/>
        </w:rPr>
        <w:t>Calen</w:t>
      </w:r>
      <w:r>
        <w:rPr>
          <w:rFonts w:ascii="Tahoma" w:hAnsi="Tahoma" w:cs="Tahoma"/>
          <w:b/>
          <w:sz w:val="24"/>
          <w:szCs w:val="24"/>
        </w:rPr>
        <w:t>dar of Important Events</w:t>
      </w:r>
    </w:p>
    <w:p w:rsidR="001C1D21" w:rsidRPr="001C1D21" w:rsidRDefault="001C1D21" w:rsidP="00DB6C25">
      <w:pPr>
        <w:rPr>
          <w:rFonts w:ascii="Tahoma" w:hAnsi="Tahoma" w:cs="Tahoma"/>
          <w:b/>
          <w:sz w:val="20"/>
          <w:szCs w:val="24"/>
        </w:rPr>
      </w:pPr>
      <w:bookmarkStart w:id="0" w:name="_GoBack"/>
      <w:bookmarkEnd w:id="0"/>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gridCol w:w="720"/>
        <w:gridCol w:w="720"/>
        <w:gridCol w:w="720"/>
        <w:gridCol w:w="720"/>
        <w:gridCol w:w="5184"/>
      </w:tblGrid>
      <w:tr w:rsidR="007C4AC4" w:rsidRPr="007C4AC4" w:rsidTr="003B3615">
        <w:tblPrEx>
          <w:tblCellMar>
            <w:top w:w="0" w:type="dxa"/>
            <w:bottom w:w="0" w:type="dxa"/>
          </w:tblCellMar>
        </w:tblPrEx>
        <w:trPr>
          <w:trHeight w:hRule="exact" w:val="490"/>
          <w:jc w:val="center"/>
        </w:trPr>
        <w:tc>
          <w:tcPr>
            <w:tcW w:w="5040" w:type="dxa"/>
            <w:gridSpan w:val="7"/>
            <w:tcBorders>
              <w:top w:val="nil"/>
              <w:left w:val="nil"/>
              <w:bottom w:val="single" w:sz="8" w:space="0" w:color="auto"/>
              <w:right w:val="nil"/>
            </w:tcBorders>
          </w:tcPr>
          <w:p w:rsidR="007C4AC4" w:rsidRPr="007C4AC4" w:rsidRDefault="007C4AC4" w:rsidP="007C4AC4">
            <w:pPr>
              <w:autoSpaceDE w:val="0"/>
              <w:autoSpaceDN w:val="0"/>
              <w:jc w:val="center"/>
              <w:rPr>
                <w:rFonts w:ascii="Verdana" w:eastAsia="Times New Roman" w:hAnsi="Verdana" w:cs="Arial"/>
                <w:b/>
                <w:bCs/>
                <w:sz w:val="32"/>
                <w:szCs w:val="32"/>
              </w:rPr>
            </w:pPr>
            <w:r w:rsidRPr="007C4AC4">
              <w:rPr>
                <w:rFonts w:ascii="Verdana" w:eastAsia="Times New Roman" w:hAnsi="Verdana" w:cs="Arial"/>
                <w:b/>
                <w:bCs/>
                <w:sz w:val="32"/>
                <w:szCs w:val="32"/>
              </w:rPr>
              <w:t>March 2014</w:t>
            </w:r>
          </w:p>
        </w:tc>
        <w:tc>
          <w:tcPr>
            <w:tcW w:w="5184" w:type="dxa"/>
            <w:tcBorders>
              <w:top w:val="nil"/>
              <w:left w:val="nil"/>
              <w:bottom w:val="nil"/>
              <w:right w:val="nil"/>
            </w:tcBorders>
            <w:vAlign w:val="center"/>
          </w:tcPr>
          <w:p w:rsidR="007C4AC4" w:rsidRPr="007C4AC4" w:rsidRDefault="007C4AC4" w:rsidP="007C4AC4">
            <w:pPr>
              <w:autoSpaceDE w:val="0"/>
              <w:autoSpaceDN w:val="0"/>
              <w:jc w:val="center"/>
              <w:rPr>
                <w:rFonts w:ascii="Verdana" w:eastAsia="Times New Roman" w:hAnsi="Verdana" w:cs="Arial"/>
                <w:b/>
                <w:bCs/>
                <w:sz w:val="20"/>
                <w:szCs w:val="20"/>
              </w:rPr>
            </w:pPr>
          </w:p>
        </w:tc>
      </w:tr>
      <w:tr w:rsidR="007C4AC4" w:rsidRPr="007C4AC4" w:rsidTr="003B3615">
        <w:tblPrEx>
          <w:tblCellMar>
            <w:top w:w="0" w:type="dxa"/>
            <w:bottom w:w="0" w:type="dxa"/>
          </w:tblCellMar>
        </w:tblPrEx>
        <w:trPr>
          <w:trHeight w:hRule="exact" w:val="288"/>
          <w:jc w:val="center"/>
        </w:trPr>
        <w:tc>
          <w:tcPr>
            <w:tcW w:w="720" w:type="dxa"/>
            <w:tcBorders>
              <w:top w:val="nil"/>
              <w:left w:val="single" w:sz="8" w:space="0" w:color="auto"/>
              <w:bottom w:val="nil"/>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Sun</w:t>
            </w:r>
          </w:p>
        </w:tc>
        <w:tc>
          <w:tcPr>
            <w:tcW w:w="720" w:type="dxa"/>
            <w:tcBorders>
              <w:top w:val="nil"/>
              <w:bottom w:val="single" w:sz="4" w:space="0" w:color="auto"/>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Mon</w:t>
            </w:r>
          </w:p>
        </w:tc>
        <w:tc>
          <w:tcPr>
            <w:tcW w:w="720" w:type="dxa"/>
            <w:tcBorders>
              <w:top w:val="nil"/>
              <w:bottom w:val="single" w:sz="4" w:space="0" w:color="auto"/>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Tue</w:t>
            </w:r>
          </w:p>
        </w:tc>
        <w:tc>
          <w:tcPr>
            <w:tcW w:w="720" w:type="dxa"/>
            <w:tcBorders>
              <w:top w:val="nil"/>
              <w:bottom w:val="single" w:sz="4" w:space="0" w:color="auto"/>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Wed</w:t>
            </w:r>
          </w:p>
        </w:tc>
        <w:tc>
          <w:tcPr>
            <w:tcW w:w="720" w:type="dxa"/>
            <w:tcBorders>
              <w:top w:val="nil"/>
              <w:bottom w:val="nil"/>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Thu</w:t>
            </w:r>
          </w:p>
        </w:tc>
        <w:tc>
          <w:tcPr>
            <w:tcW w:w="720" w:type="dxa"/>
            <w:tcBorders>
              <w:top w:val="nil"/>
              <w:bottom w:val="nil"/>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Fri</w:t>
            </w:r>
          </w:p>
        </w:tc>
        <w:tc>
          <w:tcPr>
            <w:tcW w:w="720" w:type="dxa"/>
            <w:tcBorders>
              <w:top w:val="nil"/>
              <w:bottom w:val="nil"/>
              <w:right w:val="single" w:sz="8" w:space="0" w:color="auto"/>
            </w:tcBorders>
            <w:shd w:val="pct20" w:color="auto" w:fill="FFFFFF"/>
            <w:vAlign w:val="center"/>
          </w:tcPr>
          <w:p w:rsidR="007C4AC4" w:rsidRPr="007C4AC4" w:rsidRDefault="007C4AC4" w:rsidP="007C4AC4">
            <w:pPr>
              <w:autoSpaceDE w:val="0"/>
              <w:autoSpaceDN w:val="0"/>
              <w:jc w:val="center"/>
              <w:rPr>
                <w:rFonts w:ascii="Verdana" w:eastAsia="Times New Roman" w:hAnsi="Verdana" w:cs="Arial"/>
                <w:b/>
                <w:bCs/>
                <w:sz w:val="20"/>
                <w:szCs w:val="20"/>
              </w:rPr>
            </w:pPr>
            <w:r w:rsidRPr="007C4AC4">
              <w:rPr>
                <w:rFonts w:ascii="Verdana" w:eastAsia="Times New Roman" w:hAnsi="Verdana" w:cs="Arial"/>
                <w:b/>
                <w:bCs/>
                <w:sz w:val="20"/>
                <w:szCs w:val="20"/>
              </w:rPr>
              <w:t>Sat</w:t>
            </w:r>
          </w:p>
        </w:tc>
        <w:tc>
          <w:tcPr>
            <w:tcW w:w="5184" w:type="dxa"/>
            <w:tcBorders>
              <w:top w:val="nil"/>
              <w:left w:val="nil"/>
              <w:bottom w:val="nil"/>
              <w:right w:val="nil"/>
            </w:tcBorders>
            <w:vAlign w:val="center"/>
          </w:tcPr>
          <w:p w:rsidR="007C4AC4" w:rsidRPr="007C4AC4" w:rsidRDefault="007C4AC4" w:rsidP="007C4AC4">
            <w:pPr>
              <w:autoSpaceDE w:val="0"/>
              <w:autoSpaceDN w:val="0"/>
              <w:rPr>
                <w:rFonts w:ascii="Verdana" w:eastAsia="Times New Roman" w:hAnsi="Verdana" w:cs="Arial"/>
                <w:b/>
                <w:bCs/>
              </w:rPr>
            </w:pPr>
            <w:r w:rsidRPr="007C4AC4">
              <w:rPr>
                <w:rFonts w:ascii="Verdana" w:eastAsia="Times New Roman" w:hAnsi="Verdana" w:cs="Arial"/>
                <w:b/>
                <w:bCs/>
              </w:rPr>
              <w:t>Notes:</w:t>
            </w:r>
          </w:p>
        </w:tc>
      </w:tr>
      <w:tr w:rsidR="007C4AC4" w:rsidRPr="007C4AC4" w:rsidTr="003B3615">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tcBorders>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w:t>
            </w: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3B3615">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nil"/>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3B3615">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w:t>
            </w:r>
          </w:p>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b/>
                <w:sz w:val="12"/>
                <w:szCs w:val="20"/>
              </w:rPr>
              <w:t>Week 9</w:t>
            </w:r>
          </w:p>
        </w:tc>
        <w:tc>
          <w:tcPr>
            <w:tcW w:w="720" w:type="dxa"/>
            <w:vMerge w:val="restart"/>
            <w:tcBorders>
              <w:top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3</w:t>
            </w:r>
          </w:p>
        </w:tc>
        <w:tc>
          <w:tcPr>
            <w:tcW w:w="720" w:type="dxa"/>
            <w:vMerge w:val="restart"/>
            <w:tcBorders>
              <w:top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4</w:t>
            </w:r>
          </w:p>
        </w:tc>
        <w:tc>
          <w:tcPr>
            <w:tcW w:w="720" w:type="dxa"/>
            <w:vMerge w:val="restart"/>
            <w:tcBorders>
              <w:top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5</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6</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7</w:t>
            </w:r>
          </w:p>
        </w:tc>
        <w:tc>
          <w:tcPr>
            <w:tcW w:w="720" w:type="dxa"/>
            <w:vMerge w:val="restart"/>
            <w:tcBorders>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8</w:t>
            </w: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3B3615">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nil"/>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3B3615">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9</w:t>
            </w:r>
          </w:p>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b/>
                <w:sz w:val="12"/>
                <w:szCs w:val="20"/>
              </w:rPr>
              <w:t>Week 10</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10</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11</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12</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13</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14</w:t>
            </w:r>
          </w:p>
        </w:tc>
        <w:tc>
          <w:tcPr>
            <w:tcW w:w="720" w:type="dxa"/>
            <w:vMerge w:val="restart"/>
            <w:tcBorders>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15</w:t>
            </w: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3B3615">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nil"/>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7C4AC4">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16</w:t>
            </w:r>
          </w:p>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b/>
                <w:sz w:val="12"/>
                <w:szCs w:val="20"/>
              </w:rPr>
              <w:t>Week 11</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17</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18</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19</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20</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21</w:t>
            </w:r>
          </w:p>
        </w:tc>
        <w:tc>
          <w:tcPr>
            <w:tcW w:w="720" w:type="dxa"/>
            <w:vMerge w:val="restart"/>
            <w:tcBorders>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22</w:t>
            </w: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7C4AC4">
        <w:tblPrEx>
          <w:tblCellMar>
            <w:top w:w="0" w:type="dxa"/>
            <w:bottom w:w="0" w:type="dxa"/>
          </w:tblCellMar>
        </w:tblPrEx>
        <w:trPr>
          <w:trHeight w:hRule="exact" w:val="523"/>
          <w:jc w:val="center"/>
        </w:trPr>
        <w:tc>
          <w:tcPr>
            <w:tcW w:w="720" w:type="dxa"/>
            <w:vMerge/>
            <w:tcBorders>
              <w:left w:val="single" w:sz="8" w:space="0" w:color="auto"/>
              <w:bottom w:val="nil"/>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nil"/>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5184" w:type="dxa"/>
            <w:tcBorders>
              <w:left w:val="nil"/>
              <w:right w:val="nil"/>
            </w:tcBorders>
            <w:vAlign w:val="center"/>
          </w:tcPr>
          <w:p w:rsidR="007C4AC4" w:rsidRPr="007C4AC4" w:rsidRDefault="007C4AC4" w:rsidP="003C7410">
            <w:pPr>
              <w:autoSpaceDE w:val="0"/>
              <w:autoSpaceDN w:val="0"/>
              <w:rPr>
                <w:rFonts w:ascii="Verdana" w:eastAsia="Times New Roman" w:hAnsi="Verdana" w:cs="Arial"/>
                <w:sz w:val="20"/>
                <w:szCs w:val="20"/>
              </w:rPr>
            </w:pPr>
            <w:r w:rsidRPr="007C4AC4">
              <w:rPr>
                <w:rFonts w:ascii="Verdana" w:eastAsia="Times New Roman" w:hAnsi="Verdana" w:cs="Arial"/>
                <w:sz w:val="20"/>
                <w:szCs w:val="20"/>
              </w:rPr>
              <w:t xml:space="preserve">Mar 24: Begin </w:t>
            </w:r>
            <w:r w:rsidRPr="007C4AC4">
              <w:rPr>
                <w:rFonts w:ascii="Verdana" w:eastAsia="Times New Roman" w:hAnsi="Verdana" w:cs="Arial"/>
                <w:b/>
                <w:sz w:val="20"/>
                <w:szCs w:val="20"/>
              </w:rPr>
              <w:t>Project #</w:t>
            </w:r>
            <w:proofErr w:type="gramStart"/>
            <w:r w:rsidRPr="007C4AC4">
              <w:rPr>
                <w:rFonts w:ascii="Verdana" w:eastAsia="Times New Roman" w:hAnsi="Verdana" w:cs="Arial"/>
                <w:b/>
                <w:sz w:val="20"/>
                <w:szCs w:val="20"/>
              </w:rPr>
              <w:t>5 :</w:t>
            </w:r>
            <w:proofErr w:type="gramEnd"/>
            <w:r w:rsidRPr="007C4AC4">
              <w:rPr>
                <w:rFonts w:ascii="Verdana" w:eastAsia="Times New Roman" w:hAnsi="Verdana" w:cs="Arial"/>
                <w:b/>
                <w:sz w:val="20"/>
                <w:szCs w:val="20"/>
              </w:rPr>
              <w:t>: Have You Had Enough?</w:t>
            </w:r>
          </w:p>
        </w:tc>
      </w:tr>
      <w:tr w:rsidR="007C4AC4" w:rsidRPr="007C4AC4" w:rsidTr="007C4AC4">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23</w:t>
            </w:r>
          </w:p>
          <w:p w:rsidR="007C4AC4" w:rsidRPr="007C4AC4" w:rsidRDefault="007C4AC4" w:rsidP="007C4AC4">
            <w:pPr>
              <w:autoSpaceDE w:val="0"/>
              <w:autoSpaceDN w:val="0"/>
              <w:jc w:val="right"/>
              <w:rPr>
                <w:rFonts w:ascii="Verdana" w:eastAsia="Times New Roman" w:hAnsi="Verdana" w:cs="Arial"/>
                <w:b/>
                <w:sz w:val="20"/>
                <w:szCs w:val="20"/>
              </w:rPr>
            </w:pPr>
            <w:r w:rsidRPr="007C4AC4">
              <w:rPr>
                <w:rFonts w:ascii="Verdana" w:eastAsia="Times New Roman" w:hAnsi="Verdana" w:cs="Arial"/>
                <w:b/>
                <w:sz w:val="12"/>
                <w:szCs w:val="20"/>
              </w:rPr>
              <w:t>Week 12</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24</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25</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26</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27</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28</w:t>
            </w:r>
          </w:p>
        </w:tc>
        <w:tc>
          <w:tcPr>
            <w:tcW w:w="720" w:type="dxa"/>
            <w:vMerge w:val="restart"/>
            <w:tcBorders>
              <w:right w:val="single" w:sz="8" w:space="0" w:color="auto"/>
            </w:tcBorders>
            <w:shd w:val="pct10" w:color="auto" w:fill="FFFFFF"/>
          </w:tcPr>
          <w:p w:rsidR="007C4AC4" w:rsidRPr="007C4AC4" w:rsidRDefault="007C4AC4" w:rsidP="007C4AC4">
            <w:pPr>
              <w:autoSpaceDE w:val="0"/>
              <w:autoSpaceDN w:val="0"/>
              <w:rPr>
                <w:rFonts w:ascii="Verdana" w:eastAsia="Times New Roman" w:hAnsi="Verdana" w:cs="Arial"/>
                <w:sz w:val="20"/>
                <w:szCs w:val="20"/>
              </w:rPr>
            </w:pPr>
            <w:r w:rsidRPr="007C4AC4">
              <w:rPr>
                <w:rFonts w:ascii="Verdana" w:eastAsia="Times New Roman" w:hAnsi="Verdana" w:cs="Arial"/>
                <w:sz w:val="20"/>
                <w:szCs w:val="20"/>
              </w:rPr>
              <w:t>29</w:t>
            </w: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r>
              <w:rPr>
                <w:rFonts w:ascii="Verdana" w:eastAsia="Times New Roman" w:hAnsi="Verdana" w:cs="Arial"/>
                <w:sz w:val="20"/>
                <w:szCs w:val="20"/>
              </w:rPr>
              <w:t>Mar 27: Written Report/Oral Presentation Due</w:t>
            </w:r>
          </w:p>
        </w:tc>
      </w:tr>
      <w:tr w:rsidR="007C4AC4" w:rsidRPr="007C4AC4" w:rsidTr="003B3615">
        <w:tblPrEx>
          <w:tblCellMar>
            <w:top w:w="0" w:type="dxa"/>
            <w:bottom w:w="0" w:type="dxa"/>
          </w:tblCellMar>
        </w:tblPrEx>
        <w:trPr>
          <w:trHeight w:hRule="exact" w:val="288"/>
          <w:jc w:val="center"/>
        </w:trPr>
        <w:tc>
          <w:tcPr>
            <w:tcW w:w="720" w:type="dxa"/>
            <w:vMerge/>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bottom w:val="single" w:sz="4" w:space="0" w:color="auto"/>
            </w:tcBorders>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tcBorders>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5184" w:type="dxa"/>
            <w:tcBorders>
              <w:left w:val="nil"/>
              <w:right w:val="nil"/>
            </w:tcBorders>
            <w:vAlign w:val="center"/>
          </w:tcPr>
          <w:p w:rsidR="007C4AC4" w:rsidRPr="007C4AC4" w:rsidRDefault="007C4AC4" w:rsidP="007C4AC4">
            <w:pPr>
              <w:autoSpaceDE w:val="0"/>
              <w:autoSpaceDN w:val="0"/>
              <w:rPr>
                <w:rFonts w:ascii="Verdana" w:eastAsia="Times New Roman" w:hAnsi="Verdana" w:cs="Arial"/>
                <w:sz w:val="20"/>
                <w:szCs w:val="20"/>
              </w:rPr>
            </w:pPr>
            <w:r w:rsidRPr="007C4AC4">
              <w:rPr>
                <w:rFonts w:ascii="Verdana" w:eastAsia="Times New Roman" w:hAnsi="Verdana" w:cs="Arial"/>
                <w:sz w:val="20"/>
                <w:szCs w:val="20"/>
              </w:rPr>
              <w:t xml:space="preserve">Mar 28: </w:t>
            </w:r>
            <w:r w:rsidRPr="007C4AC4">
              <w:rPr>
                <w:rFonts w:ascii="Verdana" w:eastAsia="Times New Roman" w:hAnsi="Verdana" w:cs="Arial"/>
                <w:b/>
                <w:sz w:val="20"/>
                <w:szCs w:val="20"/>
              </w:rPr>
              <w:t>TEST</w:t>
            </w:r>
          </w:p>
        </w:tc>
      </w:tr>
      <w:tr w:rsidR="007C4AC4" w:rsidRPr="007C4AC4" w:rsidTr="007C4AC4">
        <w:tblPrEx>
          <w:tblCellMar>
            <w:top w:w="0" w:type="dxa"/>
            <w:bottom w:w="0" w:type="dxa"/>
          </w:tblCellMar>
        </w:tblPrEx>
        <w:trPr>
          <w:trHeight w:hRule="exact" w:val="280"/>
          <w:jc w:val="center"/>
        </w:trPr>
        <w:tc>
          <w:tcPr>
            <w:tcW w:w="720" w:type="dxa"/>
            <w:vMerge w:val="restart"/>
            <w:tcBorders>
              <w:lef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30</w:t>
            </w:r>
          </w:p>
          <w:p w:rsidR="007C4AC4" w:rsidRPr="007C4AC4" w:rsidRDefault="007C4AC4" w:rsidP="007C4AC4">
            <w:pPr>
              <w:autoSpaceDE w:val="0"/>
              <w:autoSpaceDN w:val="0"/>
              <w:jc w:val="right"/>
              <w:rPr>
                <w:rFonts w:ascii="Verdana" w:eastAsia="Times New Roman" w:hAnsi="Verdana" w:cs="Arial"/>
                <w:b/>
                <w:sz w:val="20"/>
                <w:szCs w:val="20"/>
              </w:rPr>
            </w:pPr>
            <w:r w:rsidRPr="007C4AC4">
              <w:rPr>
                <w:rFonts w:ascii="Verdana" w:eastAsia="Times New Roman" w:hAnsi="Verdana" w:cs="Arial"/>
                <w:b/>
                <w:sz w:val="12"/>
                <w:szCs w:val="20"/>
              </w:rPr>
              <w:t>Week 13</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r w:rsidRPr="007C4AC4">
              <w:rPr>
                <w:rFonts w:ascii="Verdana" w:eastAsia="Times New Roman" w:hAnsi="Verdana" w:cs="Arial"/>
                <w:sz w:val="20"/>
                <w:szCs w:val="20"/>
              </w:rPr>
              <w:t>31</w:t>
            </w: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shd w:val="clear" w:color="auto" w:fill="auto"/>
          </w:tcPr>
          <w:p w:rsidR="007C4AC4" w:rsidRPr="007C4AC4" w:rsidRDefault="007C4AC4" w:rsidP="007C4AC4">
            <w:pPr>
              <w:autoSpaceDE w:val="0"/>
              <w:autoSpaceDN w:val="0"/>
              <w:jc w:val="right"/>
              <w:rPr>
                <w:rFonts w:ascii="Verdana" w:eastAsia="Times New Roman" w:hAnsi="Verdana" w:cs="Arial"/>
                <w:sz w:val="20"/>
                <w:szCs w:val="20"/>
              </w:rPr>
            </w:pPr>
          </w:p>
        </w:tc>
        <w:tc>
          <w:tcPr>
            <w:tcW w:w="720" w:type="dxa"/>
            <w:vMerge w:val="restart"/>
            <w:tcBorders>
              <w:right w:val="single" w:sz="8" w:space="0" w:color="auto"/>
            </w:tcBorders>
            <w:shd w:val="pct10" w:color="auto" w:fill="FFFFFF"/>
          </w:tcPr>
          <w:p w:rsidR="007C4AC4" w:rsidRPr="007C4AC4" w:rsidRDefault="007C4AC4" w:rsidP="007C4AC4">
            <w:pPr>
              <w:autoSpaceDE w:val="0"/>
              <w:autoSpaceDN w:val="0"/>
              <w:jc w:val="right"/>
              <w:rPr>
                <w:rFonts w:ascii="Verdana" w:eastAsia="Times New Roman" w:hAnsi="Verdana" w:cs="Arial"/>
                <w:sz w:val="20"/>
                <w:szCs w:val="20"/>
              </w:rPr>
            </w:pPr>
          </w:p>
        </w:tc>
        <w:tc>
          <w:tcPr>
            <w:tcW w:w="5184" w:type="dxa"/>
            <w:tcBorders>
              <w:left w:val="nil"/>
              <w:bottom w:val="single" w:sz="4" w:space="0" w:color="auto"/>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r w:rsidR="007C4AC4" w:rsidRPr="007C4AC4" w:rsidTr="007C4AC4">
        <w:tblPrEx>
          <w:tblCellMar>
            <w:top w:w="0" w:type="dxa"/>
            <w:bottom w:w="0" w:type="dxa"/>
          </w:tblCellMar>
        </w:tblPrEx>
        <w:trPr>
          <w:trHeight w:hRule="exact" w:val="288"/>
          <w:jc w:val="center"/>
        </w:trPr>
        <w:tc>
          <w:tcPr>
            <w:tcW w:w="720" w:type="dxa"/>
            <w:vMerge/>
            <w:tcBorders>
              <w:left w:val="single" w:sz="8" w:space="0" w:color="auto"/>
              <w:bottom w:val="single" w:sz="8" w:space="0" w:color="auto"/>
            </w:tcBorders>
            <w:shd w:val="pct10" w:color="auto" w:fill="FFFFFF"/>
          </w:tcPr>
          <w:p w:rsidR="007C4AC4" w:rsidRPr="007C4AC4" w:rsidRDefault="007C4AC4" w:rsidP="007C4AC4">
            <w:pPr>
              <w:autoSpaceDE w:val="0"/>
              <w:autoSpaceDN w:val="0"/>
              <w:rPr>
                <w:rFonts w:ascii="Verdana" w:eastAsia="Times New Roman" w:hAnsi="Verdana" w:cs="Arial"/>
                <w:sz w:val="16"/>
                <w:szCs w:val="16"/>
              </w:rPr>
            </w:pPr>
          </w:p>
        </w:tc>
        <w:tc>
          <w:tcPr>
            <w:tcW w:w="720" w:type="dxa"/>
            <w:vMerge/>
            <w:tcBorders>
              <w:bottom w:val="single" w:sz="4" w:space="0" w:color="auto"/>
            </w:tcBorders>
            <w:shd w:val="clear" w:color="auto" w:fill="auto"/>
          </w:tcPr>
          <w:p w:rsidR="007C4AC4" w:rsidRPr="007C4AC4" w:rsidRDefault="007C4AC4" w:rsidP="007C4AC4">
            <w:pPr>
              <w:autoSpaceDE w:val="0"/>
              <w:autoSpaceDN w:val="0"/>
              <w:rPr>
                <w:rFonts w:ascii="Verdana" w:eastAsia="Times New Roman" w:hAnsi="Verdana" w:cs="Arial"/>
                <w:sz w:val="16"/>
                <w:szCs w:val="16"/>
              </w:rPr>
            </w:pPr>
          </w:p>
        </w:tc>
        <w:tc>
          <w:tcPr>
            <w:tcW w:w="720" w:type="dxa"/>
            <w:vMerge/>
            <w:tcBorders>
              <w:bottom w:val="single" w:sz="4" w:space="0" w:color="auto"/>
            </w:tcBorders>
            <w:shd w:val="clear" w:color="auto" w:fill="auto"/>
          </w:tcPr>
          <w:p w:rsidR="007C4AC4" w:rsidRPr="007C4AC4" w:rsidRDefault="007C4AC4" w:rsidP="007C4AC4">
            <w:pPr>
              <w:autoSpaceDE w:val="0"/>
              <w:autoSpaceDN w:val="0"/>
              <w:rPr>
                <w:rFonts w:ascii="Verdana" w:eastAsia="Times New Roman" w:hAnsi="Verdana" w:cs="Arial"/>
                <w:sz w:val="16"/>
                <w:szCs w:val="16"/>
              </w:rPr>
            </w:pPr>
          </w:p>
        </w:tc>
        <w:tc>
          <w:tcPr>
            <w:tcW w:w="720" w:type="dxa"/>
            <w:vMerge/>
            <w:tcBorders>
              <w:bottom w:val="single" w:sz="4" w:space="0" w:color="auto"/>
            </w:tcBorders>
            <w:shd w:val="clear" w:color="auto" w:fill="auto"/>
          </w:tcPr>
          <w:p w:rsidR="007C4AC4" w:rsidRPr="007C4AC4" w:rsidRDefault="007C4AC4" w:rsidP="007C4AC4">
            <w:pPr>
              <w:autoSpaceDE w:val="0"/>
              <w:autoSpaceDN w:val="0"/>
              <w:rPr>
                <w:rFonts w:ascii="Verdana" w:eastAsia="Times New Roman" w:hAnsi="Verdana" w:cs="Arial"/>
                <w:sz w:val="16"/>
                <w:szCs w:val="16"/>
              </w:rPr>
            </w:pPr>
          </w:p>
        </w:tc>
        <w:tc>
          <w:tcPr>
            <w:tcW w:w="720" w:type="dxa"/>
            <w:vMerge/>
            <w:tcBorders>
              <w:bottom w:val="single" w:sz="4" w:space="0" w:color="auto"/>
            </w:tcBorders>
            <w:shd w:val="clear" w:color="auto" w:fill="auto"/>
          </w:tcPr>
          <w:p w:rsidR="007C4AC4" w:rsidRPr="007C4AC4" w:rsidRDefault="007C4AC4" w:rsidP="007C4AC4">
            <w:pPr>
              <w:autoSpaceDE w:val="0"/>
              <w:autoSpaceDN w:val="0"/>
              <w:rPr>
                <w:rFonts w:ascii="Verdana" w:eastAsia="Times New Roman" w:hAnsi="Verdana" w:cs="Arial"/>
                <w:sz w:val="16"/>
                <w:szCs w:val="16"/>
              </w:rPr>
            </w:pPr>
          </w:p>
        </w:tc>
        <w:tc>
          <w:tcPr>
            <w:tcW w:w="720" w:type="dxa"/>
            <w:vMerge/>
            <w:tcBorders>
              <w:bottom w:val="single" w:sz="4" w:space="0" w:color="auto"/>
            </w:tcBorders>
            <w:shd w:val="clear" w:color="auto" w:fill="auto"/>
          </w:tcPr>
          <w:p w:rsidR="007C4AC4" w:rsidRPr="007C4AC4" w:rsidRDefault="007C4AC4" w:rsidP="007C4AC4">
            <w:pPr>
              <w:autoSpaceDE w:val="0"/>
              <w:autoSpaceDN w:val="0"/>
              <w:rPr>
                <w:rFonts w:ascii="Verdana" w:eastAsia="Times New Roman" w:hAnsi="Verdana" w:cs="Arial"/>
                <w:sz w:val="16"/>
                <w:szCs w:val="16"/>
              </w:rPr>
            </w:pPr>
          </w:p>
        </w:tc>
        <w:tc>
          <w:tcPr>
            <w:tcW w:w="720" w:type="dxa"/>
            <w:vMerge/>
            <w:tcBorders>
              <w:bottom w:val="single" w:sz="8" w:space="0" w:color="auto"/>
              <w:right w:val="single" w:sz="8" w:space="0" w:color="auto"/>
            </w:tcBorders>
            <w:shd w:val="pct10" w:color="auto" w:fill="FFFFFF"/>
          </w:tcPr>
          <w:p w:rsidR="007C4AC4" w:rsidRPr="007C4AC4" w:rsidRDefault="007C4AC4" w:rsidP="007C4AC4">
            <w:pPr>
              <w:autoSpaceDE w:val="0"/>
              <w:autoSpaceDN w:val="0"/>
              <w:rPr>
                <w:rFonts w:ascii="Verdana" w:eastAsia="Times New Roman" w:hAnsi="Verdana" w:cs="Arial"/>
                <w:sz w:val="16"/>
                <w:szCs w:val="16"/>
              </w:rPr>
            </w:pPr>
          </w:p>
        </w:tc>
        <w:tc>
          <w:tcPr>
            <w:tcW w:w="5184" w:type="dxa"/>
            <w:tcBorders>
              <w:left w:val="nil"/>
              <w:bottom w:val="single" w:sz="8" w:space="0" w:color="auto"/>
              <w:right w:val="nil"/>
            </w:tcBorders>
            <w:vAlign w:val="center"/>
          </w:tcPr>
          <w:p w:rsidR="007C4AC4" w:rsidRPr="007C4AC4" w:rsidRDefault="007C4AC4" w:rsidP="007C4AC4">
            <w:pPr>
              <w:autoSpaceDE w:val="0"/>
              <w:autoSpaceDN w:val="0"/>
              <w:rPr>
                <w:rFonts w:ascii="Verdana" w:eastAsia="Times New Roman" w:hAnsi="Verdana" w:cs="Arial"/>
                <w:sz w:val="20"/>
                <w:szCs w:val="20"/>
              </w:rPr>
            </w:pPr>
          </w:p>
        </w:tc>
      </w:tr>
    </w:tbl>
    <w:p w:rsidR="00C211F4" w:rsidRDefault="00C211F4" w:rsidP="00C211F4">
      <w:pPr>
        <w:rPr>
          <w:rFonts w:ascii="Tahoma" w:hAnsi="Tahoma" w:cs="Tahoma"/>
          <w:sz w:val="24"/>
          <w:szCs w:val="24"/>
        </w:rPr>
      </w:pPr>
    </w:p>
    <w:p w:rsidR="00C211F4" w:rsidRPr="007C4AC4" w:rsidRDefault="007C4AC4" w:rsidP="00C211F4">
      <w:pPr>
        <w:rPr>
          <w:rFonts w:ascii="Tahoma" w:hAnsi="Tahoma" w:cs="Tahoma"/>
          <w:b/>
          <w:sz w:val="24"/>
          <w:szCs w:val="24"/>
        </w:rPr>
      </w:pPr>
      <w:r w:rsidRPr="007C4AC4">
        <w:rPr>
          <w:rFonts w:ascii="Tahoma" w:hAnsi="Tahoma" w:cs="Tahoma"/>
          <w:b/>
          <w:sz w:val="24"/>
          <w:szCs w:val="24"/>
        </w:rPr>
        <w:t>Team report:</w:t>
      </w:r>
    </w:p>
    <w:p w:rsidR="007C4AC4" w:rsidRDefault="007C4AC4" w:rsidP="007C4AC4">
      <w:pPr>
        <w:jc w:val="both"/>
        <w:rPr>
          <w:rFonts w:ascii="Tahoma" w:hAnsi="Tahoma" w:cs="Tahoma"/>
          <w:sz w:val="24"/>
          <w:szCs w:val="24"/>
        </w:rPr>
      </w:pPr>
      <w:r>
        <w:rPr>
          <w:rFonts w:ascii="Tahoma" w:hAnsi="Tahoma" w:cs="Tahoma"/>
          <w:sz w:val="24"/>
          <w:szCs w:val="24"/>
        </w:rPr>
        <w:t>E</w:t>
      </w:r>
      <w:r w:rsidRPr="007C4AC4">
        <w:rPr>
          <w:rFonts w:ascii="Tahoma" w:hAnsi="Tahoma" w:cs="Tahoma"/>
          <w:sz w:val="24"/>
          <w:szCs w:val="24"/>
        </w:rPr>
        <w:t xml:space="preserve">ach student </w:t>
      </w:r>
      <w:r>
        <w:rPr>
          <w:rFonts w:ascii="Tahoma" w:hAnsi="Tahoma" w:cs="Tahoma"/>
          <w:sz w:val="24"/>
          <w:szCs w:val="24"/>
        </w:rPr>
        <w:t xml:space="preserve">will </w:t>
      </w:r>
      <w:r w:rsidRPr="007C4AC4">
        <w:rPr>
          <w:rFonts w:ascii="Tahoma" w:hAnsi="Tahoma" w:cs="Tahoma"/>
          <w:sz w:val="24"/>
          <w:szCs w:val="24"/>
        </w:rPr>
        <w:t>conduct Internet research to learn about the law of diminishing returns: what it is, why it’s important, and how it relates to business.</w:t>
      </w:r>
    </w:p>
    <w:p w:rsidR="007C4AC4" w:rsidRPr="007C4AC4" w:rsidRDefault="007C4AC4" w:rsidP="007C4AC4">
      <w:pPr>
        <w:jc w:val="both"/>
        <w:rPr>
          <w:rFonts w:ascii="Tahoma" w:hAnsi="Tahoma" w:cs="Tahoma"/>
          <w:sz w:val="24"/>
          <w:szCs w:val="24"/>
        </w:rPr>
      </w:pPr>
    </w:p>
    <w:p w:rsidR="007C4AC4" w:rsidRDefault="007C4AC4" w:rsidP="007C4AC4">
      <w:pPr>
        <w:jc w:val="both"/>
        <w:rPr>
          <w:rFonts w:ascii="Tahoma" w:hAnsi="Tahoma" w:cs="Tahoma"/>
          <w:sz w:val="24"/>
          <w:szCs w:val="24"/>
        </w:rPr>
      </w:pPr>
      <w:r w:rsidRPr="007C4AC4">
        <w:rPr>
          <w:rFonts w:ascii="Tahoma" w:hAnsi="Tahoma" w:cs="Tahoma"/>
          <w:sz w:val="24"/>
          <w:szCs w:val="24"/>
        </w:rPr>
        <w:t>Following secondary research on the law of diminishing returns, each team should write a one-page report explaining the law of diminishing returns, how it can be applied to the candy-bar eating experience, and when and why the law of diminishing returns impacted the team members.</w:t>
      </w:r>
    </w:p>
    <w:p w:rsidR="007C4AC4" w:rsidRDefault="007C4AC4" w:rsidP="007C4AC4">
      <w:pPr>
        <w:jc w:val="both"/>
        <w:rPr>
          <w:rFonts w:ascii="Tahoma" w:hAnsi="Tahoma" w:cs="Tahoma"/>
          <w:sz w:val="24"/>
          <w:szCs w:val="24"/>
        </w:rPr>
      </w:pPr>
    </w:p>
    <w:p w:rsidR="007C4AC4" w:rsidRPr="007C4AC4" w:rsidRDefault="007C4AC4" w:rsidP="007C4AC4">
      <w:pPr>
        <w:jc w:val="both"/>
        <w:rPr>
          <w:rFonts w:ascii="Tahoma" w:hAnsi="Tahoma" w:cs="Tahoma"/>
          <w:b/>
          <w:sz w:val="24"/>
          <w:szCs w:val="24"/>
        </w:rPr>
      </w:pPr>
      <w:r w:rsidRPr="007C4AC4">
        <w:rPr>
          <w:rFonts w:ascii="Tahoma" w:hAnsi="Tahoma" w:cs="Tahoma"/>
          <w:b/>
          <w:sz w:val="24"/>
          <w:szCs w:val="24"/>
        </w:rPr>
        <w:t>Oral presentation:</w:t>
      </w:r>
    </w:p>
    <w:p w:rsidR="007C4AC4" w:rsidRPr="007C4AC4" w:rsidRDefault="007C4AC4" w:rsidP="007C4AC4">
      <w:pPr>
        <w:jc w:val="both"/>
        <w:rPr>
          <w:rFonts w:ascii="Tahoma" w:hAnsi="Tahoma" w:cs="Tahoma"/>
          <w:sz w:val="32"/>
          <w:szCs w:val="24"/>
        </w:rPr>
      </w:pPr>
      <w:r w:rsidRPr="007C4AC4">
        <w:rPr>
          <w:rFonts w:ascii="Tahoma" w:hAnsi="Tahoma" w:cs="Tahoma"/>
          <w:bCs/>
          <w:sz w:val="24"/>
          <w:szCs w:val="20"/>
        </w:rPr>
        <w:t>Now that the students understand the law of diminishing returns, each team must apply the law of diminishing returns to a business situation. Each team creatively presents the team’s business situation in three-to-five minute informal presentation to the class.</w:t>
      </w:r>
    </w:p>
    <w:p w:rsidR="00C211F4" w:rsidRDefault="00C211F4" w:rsidP="00C211F4">
      <w:pPr>
        <w:rPr>
          <w:rFonts w:ascii="Tahoma" w:hAnsi="Tahoma" w:cs="Tahoma"/>
          <w:sz w:val="24"/>
          <w:szCs w:val="24"/>
        </w:rPr>
      </w:pPr>
    </w:p>
    <w:p w:rsidR="007C4AC4" w:rsidRPr="007C4AC4" w:rsidRDefault="007C4AC4" w:rsidP="00C211F4">
      <w:pPr>
        <w:rPr>
          <w:rFonts w:ascii="Tahoma" w:hAnsi="Tahoma" w:cs="Tahoma"/>
          <w:b/>
          <w:sz w:val="24"/>
          <w:szCs w:val="24"/>
        </w:rPr>
      </w:pPr>
      <w:r w:rsidRPr="007C4AC4">
        <w:rPr>
          <w:rFonts w:ascii="Tahoma" w:hAnsi="Tahoma" w:cs="Tahoma"/>
          <w:b/>
          <w:sz w:val="24"/>
          <w:szCs w:val="24"/>
        </w:rPr>
        <w:t>Test:</w:t>
      </w:r>
    </w:p>
    <w:p w:rsidR="00F4690D" w:rsidRPr="00F4690D" w:rsidRDefault="00F4690D" w:rsidP="00F4690D">
      <w:pPr>
        <w:pStyle w:val="NationalIndicator"/>
        <w:keepNext w:val="0"/>
        <w:numPr>
          <w:ilvl w:val="0"/>
          <w:numId w:val="0"/>
        </w:numPr>
        <w:outlineLvl w:val="9"/>
        <w:rPr>
          <w:rFonts w:ascii="Tahoma" w:hAnsi="Tahoma" w:cs="Tahoma"/>
          <w:bCs w:val="0"/>
          <w:szCs w:val="20"/>
        </w:rPr>
      </w:pPr>
      <w:r w:rsidRPr="00F4690D">
        <w:rPr>
          <w:rFonts w:ascii="Tahoma" w:hAnsi="Tahoma" w:cs="Tahoma"/>
          <w:bCs w:val="0"/>
          <w:szCs w:val="20"/>
        </w:rPr>
        <w:t xml:space="preserve">At the end of week 12, students take a </w:t>
      </w:r>
      <w:r>
        <w:rPr>
          <w:rFonts w:ascii="Tahoma" w:hAnsi="Tahoma" w:cs="Tahoma"/>
          <w:bCs w:val="0"/>
          <w:szCs w:val="20"/>
        </w:rPr>
        <w:t>test</w:t>
      </w:r>
      <w:r w:rsidRPr="00F4690D">
        <w:rPr>
          <w:rFonts w:ascii="Tahoma" w:hAnsi="Tahoma" w:cs="Tahoma"/>
          <w:bCs w:val="0"/>
          <w:szCs w:val="20"/>
        </w:rPr>
        <w:t xml:space="preserve"> covering performance indicators from </w:t>
      </w:r>
      <w:r>
        <w:rPr>
          <w:rFonts w:ascii="Tahoma" w:hAnsi="Tahoma" w:cs="Tahoma"/>
          <w:bCs w:val="0"/>
          <w:szCs w:val="20"/>
        </w:rPr>
        <w:t>Q</w:t>
      </w:r>
      <w:r w:rsidRPr="00F4690D">
        <w:rPr>
          <w:rFonts w:ascii="Tahoma" w:hAnsi="Tahoma" w:cs="Tahoma"/>
          <w:bCs w:val="0"/>
          <w:szCs w:val="20"/>
        </w:rPr>
        <w:t>uiz 4A, along with the following additional performance indicators:</w:t>
      </w:r>
    </w:p>
    <w:p w:rsidR="00F4690D" w:rsidRPr="00F4690D" w:rsidRDefault="00F4690D" w:rsidP="00C65311">
      <w:pPr>
        <w:numPr>
          <w:ilvl w:val="0"/>
          <w:numId w:val="3"/>
        </w:numPr>
        <w:tabs>
          <w:tab w:val="clear" w:pos="1656"/>
          <w:tab w:val="num" w:pos="432"/>
        </w:tabs>
        <w:ind w:left="432"/>
        <w:outlineLvl w:val="0"/>
        <w:rPr>
          <w:rFonts w:ascii="Tahoma" w:hAnsi="Tahoma" w:cs="Tahoma"/>
          <w:sz w:val="24"/>
          <w:szCs w:val="20"/>
        </w:rPr>
      </w:pPr>
      <w:r w:rsidRPr="00F4690D">
        <w:rPr>
          <w:rFonts w:ascii="Tahoma" w:hAnsi="Tahoma" w:cs="Tahoma"/>
          <w:sz w:val="24"/>
          <w:szCs w:val="20"/>
        </w:rPr>
        <w:t xml:space="preserve">Analyze the impact of specialization/division of labor on productivity </w:t>
      </w:r>
    </w:p>
    <w:p w:rsidR="00F4690D" w:rsidRPr="00F4690D" w:rsidRDefault="00F4690D" w:rsidP="00C65311">
      <w:pPr>
        <w:numPr>
          <w:ilvl w:val="0"/>
          <w:numId w:val="3"/>
        </w:numPr>
        <w:tabs>
          <w:tab w:val="clear" w:pos="1656"/>
          <w:tab w:val="num" w:pos="432"/>
        </w:tabs>
        <w:ind w:left="432"/>
        <w:outlineLvl w:val="0"/>
        <w:rPr>
          <w:rFonts w:ascii="Tahoma" w:hAnsi="Tahoma" w:cs="Tahoma"/>
          <w:sz w:val="24"/>
          <w:szCs w:val="20"/>
        </w:rPr>
      </w:pPr>
      <w:r w:rsidRPr="00F4690D">
        <w:rPr>
          <w:rFonts w:ascii="Tahoma" w:hAnsi="Tahoma" w:cs="Tahoma"/>
          <w:sz w:val="24"/>
          <w:szCs w:val="20"/>
        </w:rPr>
        <w:t>Explain the nature of business processes</w:t>
      </w:r>
    </w:p>
    <w:p w:rsidR="00C65311" w:rsidRPr="00C65311" w:rsidRDefault="00F4690D" w:rsidP="00C65311">
      <w:pPr>
        <w:numPr>
          <w:ilvl w:val="0"/>
          <w:numId w:val="3"/>
        </w:numPr>
        <w:tabs>
          <w:tab w:val="clear" w:pos="1656"/>
          <w:tab w:val="num" w:pos="432"/>
        </w:tabs>
        <w:ind w:left="432"/>
        <w:outlineLvl w:val="0"/>
        <w:rPr>
          <w:rFonts w:ascii="Tahoma" w:hAnsi="Tahoma" w:cs="Tahoma"/>
          <w:sz w:val="32"/>
          <w:szCs w:val="24"/>
        </w:rPr>
      </w:pPr>
      <w:r w:rsidRPr="00F4690D">
        <w:rPr>
          <w:rFonts w:ascii="Tahoma" w:hAnsi="Tahoma" w:cs="Tahoma"/>
          <w:sz w:val="24"/>
          <w:szCs w:val="20"/>
        </w:rPr>
        <w:t>Desc</w:t>
      </w:r>
      <w:r w:rsidRPr="00F4690D">
        <w:rPr>
          <w:rFonts w:ascii="Tahoma" w:hAnsi="Tahoma" w:cs="Tahoma"/>
          <w:sz w:val="24"/>
          <w:szCs w:val="20"/>
        </w:rPr>
        <w:t>ribe the nature of taxes</w:t>
      </w:r>
    </w:p>
    <w:p w:rsidR="00DE5692" w:rsidRDefault="00F4690D" w:rsidP="00C65311">
      <w:pPr>
        <w:numPr>
          <w:ilvl w:val="0"/>
          <w:numId w:val="3"/>
        </w:numPr>
        <w:tabs>
          <w:tab w:val="clear" w:pos="1656"/>
          <w:tab w:val="num" w:pos="432"/>
        </w:tabs>
        <w:ind w:left="432"/>
        <w:outlineLvl w:val="0"/>
        <w:rPr>
          <w:rFonts w:ascii="Tahoma" w:hAnsi="Tahoma" w:cs="Tahoma"/>
          <w:sz w:val="24"/>
          <w:szCs w:val="20"/>
        </w:rPr>
      </w:pPr>
      <w:r w:rsidRPr="00F4690D">
        <w:rPr>
          <w:rFonts w:ascii="Tahoma" w:hAnsi="Tahoma" w:cs="Tahoma"/>
          <w:sz w:val="24"/>
          <w:szCs w:val="20"/>
        </w:rPr>
        <w:t>Explain the impact of the law</w:t>
      </w:r>
      <w:r w:rsidR="00C65311">
        <w:rPr>
          <w:rFonts w:ascii="Tahoma" w:hAnsi="Tahoma" w:cs="Tahoma"/>
          <w:sz w:val="24"/>
          <w:szCs w:val="20"/>
        </w:rPr>
        <w:t xml:space="preserve"> of diminishing returns</w:t>
      </w:r>
    </w:p>
    <w:p w:rsidR="001C1D21" w:rsidRPr="00215FB0" w:rsidRDefault="00DE5692" w:rsidP="001C1D21">
      <w:pPr>
        <w:jc w:val="center"/>
        <w:rPr>
          <w:rFonts w:ascii="Verdana" w:hAnsi="Verdana" w:cs="Arial"/>
          <w:b/>
          <w:sz w:val="24"/>
          <w:u w:val="single"/>
        </w:rPr>
      </w:pPr>
      <w:r>
        <w:rPr>
          <w:rFonts w:ascii="Tahoma" w:hAnsi="Tahoma" w:cs="Tahoma"/>
          <w:sz w:val="24"/>
          <w:szCs w:val="20"/>
        </w:rPr>
        <w:br w:type="page"/>
      </w:r>
      <w:r w:rsidR="001C1D21" w:rsidRPr="00215FB0">
        <w:rPr>
          <w:rFonts w:ascii="Verdana" w:hAnsi="Verdana" w:cs="Arial"/>
          <w:b/>
          <w:sz w:val="24"/>
          <w:u w:val="single"/>
        </w:rPr>
        <w:lastRenderedPageBreak/>
        <w:t>Sample Team Contract</w:t>
      </w:r>
    </w:p>
    <w:p w:rsidR="001C1D21" w:rsidRPr="00215FB0" w:rsidRDefault="001C1D21" w:rsidP="001C1D21">
      <w:pPr>
        <w:pStyle w:val="Heading2"/>
        <w:spacing w:line="240" w:lineRule="atLeast"/>
        <w:rPr>
          <w:rFonts w:ascii="Verdana" w:hAnsi="Verdana"/>
          <w:sz w:val="22"/>
          <w:szCs w:val="22"/>
        </w:rPr>
      </w:pPr>
    </w:p>
    <w:p w:rsidR="001C1D21" w:rsidRPr="00215FB0" w:rsidRDefault="001C1D21" w:rsidP="001C1D21">
      <w:pPr>
        <w:pStyle w:val="Heading2"/>
        <w:spacing w:line="240" w:lineRule="atLeast"/>
        <w:rPr>
          <w:rFonts w:ascii="Verdana" w:hAnsi="Verdana"/>
          <w:sz w:val="22"/>
          <w:szCs w:val="22"/>
        </w:rPr>
      </w:pPr>
      <w:r w:rsidRPr="00215FB0">
        <w:rPr>
          <w:rFonts w:ascii="Verdana" w:hAnsi="Verdana"/>
          <w:sz w:val="22"/>
          <w:szCs w:val="22"/>
        </w:rPr>
        <w:t>Members</w:t>
      </w:r>
    </w:p>
    <w:p w:rsidR="001C1D21" w:rsidRPr="00215FB0" w:rsidRDefault="001C1D21" w:rsidP="001C1D21">
      <w:pPr>
        <w:rPr>
          <w:rFonts w:ascii="Verdana" w:hAnsi="Verdana" w:cs="Arial"/>
          <w:color w:val="000000"/>
        </w:rPr>
      </w:pPr>
      <w:proofErr w:type="spellStart"/>
      <w:r w:rsidRPr="00215FB0">
        <w:rPr>
          <w:rFonts w:ascii="Verdana" w:hAnsi="Verdana" w:cs="Arial"/>
          <w:color w:val="000000"/>
        </w:rPr>
        <w:t>Carlie</w:t>
      </w:r>
      <w:proofErr w:type="spellEnd"/>
      <w:r w:rsidRPr="00215FB0">
        <w:rPr>
          <w:rFonts w:ascii="Verdana" w:hAnsi="Verdana" w:cs="Arial"/>
          <w:color w:val="000000"/>
        </w:rPr>
        <w:t xml:space="preserve">, Otis, Neff, </w:t>
      </w:r>
      <w:proofErr w:type="spellStart"/>
      <w:r w:rsidRPr="00215FB0">
        <w:rPr>
          <w:rFonts w:ascii="Verdana" w:hAnsi="Verdana" w:cs="Arial"/>
          <w:color w:val="000000"/>
        </w:rPr>
        <w:t>Rennie</w:t>
      </w:r>
      <w:proofErr w:type="spellEnd"/>
      <w:r w:rsidRPr="00215FB0">
        <w:rPr>
          <w:rFonts w:ascii="Verdana" w:hAnsi="Verdana" w:cs="Arial"/>
          <w:color w:val="000000"/>
        </w:rPr>
        <w:t xml:space="preserve">, Joe, Vince </w:t>
      </w:r>
    </w:p>
    <w:p w:rsidR="001C1D21" w:rsidRPr="00215FB0" w:rsidRDefault="001C1D21" w:rsidP="001C1D21">
      <w:pPr>
        <w:rPr>
          <w:rFonts w:ascii="Verdana" w:hAnsi="Verdana" w:cs="Arial"/>
        </w:rPr>
      </w:pPr>
    </w:p>
    <w:p w:rsidR="001C1D21" w:rsidRPr="00215FB0" w:rsidRDefault="001C1D21" w:rsidP="001C1D21">
      <w:pPr>
        <w:pStyle w:val="Heading1"/>
        <w:rPr>
          <w:rFonts w:ascii="Verdana" w:hAnsi="Verdana"/>
          <w:sz w:val="22"/>
          <w:szCs w:val="22"/>
        </w:rPr>
      </w:pPr>
      <w:r w:rsidRPr="00215FB0">
        <w:rPr>
          <w:rFonts w:ascii="Verdana" w:hAnsi="Verdana"/>
          <w:sz w:val="22"/>
          <w:szCs w:val="22"/>
        </w:rPr>
        <w:t>Team Constitution</w:t>
      </w:r>
    </w:p>
    <w:p w:rsidR="001C1D21" w:rsidRPr="00215FB0" w:rsidRDefault="001C1D21" w:rsidP="001C1D21">
      <w:pPr>
        <w:spacing w:line="240" w:lineRule="atLeast"/>
        <w:ind w:left="15"/>
        <w:rPr>
          <w:rFonts w:ascii="Verdana" w:hAnsi="Verdana" w:cs="Arial"/>
          <w:color w:val="000000"/>
        </w:rPr>
      </w:pPr>
    </w:p>
    <w:p w:rsidR="001C1D21" w:rsidRPr="00215FB0" w:rsidRDefault="001C1D21" w:rsidP="001C1D21">
      <w:pPr>
        <w:spacing w:line="240" w:lineRule="atLeast"/>
        <w:ind w:left="15"/>
        <w:rPr>
          <w:rFonts w:ascii="Verdana" w:hAnsi="Verdana" w:cs="Arial"/>
          <w:color w:val="000000"/>
        </w:rPr>
      </w:pPr>
      <w:r w:rsidRPr="00215FB0">
        <w:rPr>
          <w:rFonts w:ascii="Verdana" w:hAnsi="Verdana" w:cs="Arial"/>
          <w:color w:val="000000"/>
        </w:rPr>
        <w:t>Forward: This contract is a binding legal document and governs the group until the assigned project deadline. If the group separates, or a member is fired, the basic contract laws remain intact for both parties. However, being fired may cause work responsibilities to shift.</w:t>
      </w:r>
    </w:p>
    <w:p w:rsidR="001C1D21" w:rsidRPr="00215FB0" w:rsidRDefault="001C1D21" w:rsidP="001C1D21">
      <w:pPr>
        <w:spacing w:line="240" w:lineRule="atLeast"/>
        <w:ind w:left="15"/>
        <w:rPr>
          <w:rFonts w:ascii="Verdana" w:hAnsi="Verdana" w:cs="Arial"/>
          <w:color w:val="000000"/>
        </w:rPr>
      </w:pPr>
    </w:p>
    <w:p w:rsidR="001C1D21" w:rsidRPr="00215FB0" w:rsidRDefault="001C1D21" w:rsidP="001C1D21">
      <w:pPr>
        <w:spacing w:line="240" w:lineRule="atLeast"/>
        <w:ind w:left="15"/>
        <w:rPr>
          <w:rFonts w:ascii="Verdana" w:hAnsi="Verdana" w:cs="Arial"/>
          <w:color w:val="000000"/>
        </w:rPr>
      </w:pPr>
      <w:r w:rsidRPr="00215FB0">
        <w:rPr>
          <w:rFonts w:ascii="Verdana" w:hAnsi="Verdana" w:cs="Arial"/>
          <w:color w:val="000000"/>
        </w:rPr>
        <w:t>Article I: Absence Policy</w:t>
      </w:r>
      <w:r w:rsidRPr="00215FB0">
        <w:rPr>
          <w:rFonts w:ascii="Verdana" w:hAnsi="Verdana" w:cs="Arial"/>
          <w:color w:val="000000"/>
        </w:rPr>
        <w:br/>
      </w: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rPr>
        <w:tab/>
      </w:r>
      <w:r w:rsidRPr="00215FB0">
        <w:rPr>
          <w:rFonts w:ascii="Verdana" w:hAnsi="Verdana" w:cs="Arial"/>
          <w:color w:val="000000"/>
        </w:rPr>
        <w:t xml:space="preserve">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unexpected absence, the group member is to complete the work from home and email another group member to let them know they are gone for the day. </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Group members will contact one another if they are absent for any amount of period during the time allotted for working on the projects.</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 Work Policy</w:t>
      </w:r>
      <w:r w:rsidRPr="00215FB0">
        <w:rPr>
          <w:rFonts w:ascii="Verdana" w:hAnsi="Verdana" w:cs="Arial"/>
          <w:color w:val="000000"/>
        </w:rPr>
        <w:br/>
      </w:r>
    </w:p>
    <w:p w:rsidR="001C1D21" w:rsidRPr="00215FB0" w:rsidRDefault="001C1D21" w:rsidP="001C1D21">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Each group member will work to the best of their ability, making sure the completed work is up to standards, and that they complete it with punctuality.</w:t>
      </w:r>
      <w:r w:rsidRPr="00215FB0">
        <w:rPr>
          <w:rFonts w:ascii="Verdana" w:hAnsi="Verdana" w:cs="Arial"/>
          <w:color w:val="000000"/>
        </w:rPr>
        <w:br/>
      </w: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rPr>
        <w:tab/>
      </w:r>
      <w:r w:rsidRPr="00215FB0">
        <w:rPr>
          <w:rFonts w:ascii="Verdana" w:hAnsi="Verdana" w:cs="Arial"/>
          <w:color w:val="000000"/>
        </w:rPr>
        <w:t>If a group member commits plagiarism, they are solely responsible and incur the punishment on their own.</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III: Leadership</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At the beginning of the project, a leader will be voted upon democratically. If a group member is absent at the time of voting, they waive their right to participate in voting. The person who wins the most votes becomes the leader. If there is an unclear outcome (same number of votes for different people), the group will have no leader until one can be chosen by a revote.</w:t>
      </w:r>
    </w:p>
    <w:p w:rsidR="001C1D21" w:rsidRPr="00215FB0" w:rsidRDefault="001C1D21" w:rsidP="001C1D21">
      <w:pPr>
        <w:pStyle w:val="BodyText"/>
        <w:tabs>
          <w:tab w:val="left" w:pos="360"/>
        </w:tabs>
        <w:ind w:left="360" w:hanging="360"/>
        <w:rPr>
          <w:rFonts w:ascii="Verdana" w:hAnsi="Verdana"/>
        </w:rPr>
      </w:pPr>
    </w:p>
    <w:p w:rsidR="001C1D21" w:rsidRPr="00215FB0" w:rsidRDefault="001C1D21" w:rsidP="001C1D21">
      <w:pPr>
        <w:numPr>
          <w:ilvl w:val="0"/>
          <w:numId w:val="6"/>
        </w:numPr>
        <w:tabs>
          <w:tab w:val="left" w:pos="360"/>
        </w:tabs>
        <w:autoSpaceDE w:val="0"/>
        <w:autoSpaceDN w:val="0"/>
        <w:adjustRightInd w:val="0"/>
        <w:spacing w:line="240" w:lineRule="atLeast"/>
        <w:ind w:left="360" w:hanging="360"/>
        <w:rPr>
          <w:rFonts w:ascii="Verdana" w:hAnsi="Verdana" w:cs="Arial"/>
          <w:color w:val="000000"/>
        </w:rPr>
      </w:pPr>
      <w:r w:rsidRPr="00215FB0">
        <w:rPr>
          <w:rFonts w:ascii="Verdana" w:hAnsi="Verdana" w:cs="Arial"/>
          <w:color w:val="000000"/>
        </w:rPr>
        <w:t xml:space="preserve">By being elected leader, the person must perform the following duties: </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pStyle w:val="ListParagraph"/>
        <w:numPr>
          <w:ilvl w:val="0"/>
          <w:numId w:val="9"/>
        </w:numPr>
        <w:tabs>
          <w:tab w:val="left" w:pos="360"/>
          <w:tab w:val="left" w:pos="720"/>
        </w:tabs>
        <w:rPr>
          <w:rFonts w:ascii="Verdana" w:hAnsi="Verdana" w:cs="Arial"/>
          <w:color w:val="000000"/>
        </w:rPr>
      </w:pPr>
      <w:r w:rsidRPr="00215FB0">
        <w:rPr>
          <w:rFonts w:ascii="Verdana" w:hAnsi="Verdana" w:cs="Arial"/>
          <w:color w:val="000000"/>
        </w:rPr>
        <w:t>Organize group meetings.</w:t>
      </w:r>
    </w:p>
    <w:p w:rsidR="001C1D21" w:rsidRPr="00215FB0" w:rsidRDefault="001C1D21" w:rsidP="001C1D21">
      <w:pPr>
        <w:pStyle w:val="ListParagraph"/>
        <w:numPr>
          <w:ilvl w:val="0"/>
          <w:numId w:val="9"/>
        </w:numPr>
        <w:tabs>
          <w:tab w:val="left" w:pos="360"/>
        </w:tabs>
        <w:rPr>
          <w:rFonts w:ascii="Verdana" w:hAnsi="Verdana" w:cs="Arial"/>
          <w:color w:val="000000"/>
        </w:rPr>
      </w:pPr>
      <w:r w:rsidRPr="00215FB0">
        <w:rPr>
          <w:rFonts w:ascii="Verdana" w:hAnsi="Verdana" w:cs="Arial"/>
          <w:color w:val="000000"/>
        </w:rPr>
        <w:lastRenderedPageBreak/>
        <w:t>Create and enforce a group agenda to govern group progress.</w:t>
      </w:r>
    </w:p>
    <w:p w:rsidR="001C1D21" w:rsidRPr="00215FB0" w:rsidRDefault="001C1D21" w:rsidP="001C1D21">
      <w:pPr>
        <w:pStyle w:val="ListParagraph"/>
        <w:numPr>
          <w:ilvl w:val="0"/>
          <w:numId w:val="9"/>
        </w:numPr>
        <w:tabs>
          <w:tab w:val="left" w:pos="360"/>
        </w:tabs>
        <w:rPr>
          <w:rFonts w:ascii="Verdana" w:hAnsi="Verdana" w:cs="Arial"/>
          <w:color w:val="000000"/>
        </w:rPr>
      </w:pPr>
      <w:r w:rsidRPr="00215FB0">
        <w:rPr>
          <w:rFonts w:ascii="Verdana" w:hAnsi="Verdana" w:cs="Arial"/>
          <w:color w:val="000000"/>
        </w:rPr>
        <w:t>Organize any out-of-school project efforts.</w:t>
      </w:r>
    </w:p>
    <w:p w:rsidR="001C1D21" w:rsidRPr="00215FB0" w:rsidRDefault="001C1D21" w:rsidP="001C1D21">
      <w:pPr>
        <w:pStyle w:val="ListParagraph"/>
        <w:numPr>
          <w:ilvl w:val="0"/>
          <w:numId w:val="9"/>
        </w:numPr>
        <w:tabs>
          <w:tab w:val="left" w:pos="360"/>
        </w:tabs>
        <w:rPr>
          <w:rFonts w:ascii="Verdana" w:hAnsi="Verdana" w:cs="Arial"/>
          <w:color w:val="000000"/>
        </w:rPr>
      </w:pPr>
      <w:r w:rsidRPr="00215FB0">
        <w:rPr>
          <w:rFonts w:ascii="Verdana" w:hAnsi="Verdana"/>
        </w:rPr>
        <w:t>Provide communication between group members in order to help individuals work towards the project goal.</w:t>
      </w:r>
    </w:p>
    <w:p w:rsidR="001C1D21" w:rsidRPr="00215FB0" w:rsidRDefault="001C1D21" w:rsidP="001C1D21">
      <w:pPr>
        <w:tabs>
          <w:tab w:val="left" w:pos="360"/>
        </w:tabs>
        <w:ind w:left="360" w:hanging="360"/>
        <w:rPr>
          <w:rFonts w:ascii="Verdana" w:hAnsi="Verdana" w:cs="Arial"/>
          <w:color w:val="000000"/>
        </w:rPr>
      </w:pPr>
    </w:p>
    <w:p w:rsidR="001C1D21" w:rsidRPr="00215FB0" w:rsidRDefault="001C1D21" w:rsidP="001C1D21">
      <w:pPr>
        <w:pStyle w:val="BodyText2"/>
        <w:spacing w:after="0" w:line="240" w:lineRule="auto"/>
        <w:rPr>
          <w:rFonts w:ascii="Verdana" w:hAnsi="Verdana"/>
        </w:rPr>
      </w:pPr>
      <w:r w:rsidRPr="00215FB0">
        <w:rPr>
          <w:rFonts w:ascii="Verdana" w:hAnsi="Verdana"/>
        </w:rPr>
        <w:t>If they fail to perform these duties, or another person is also carrying them out, a revote may be taken to determine whether to obtain a new leader.</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rPr>
          <w:rFonts w:ascii="Verdana" w:hAnsi="Verdana" w:cs="Arial"/>
          <w:color w:val="000000"/>
        </w:rPr>
      </w:pPr>
      <w:r w:rsidRPr="00215FB0">
        <w:rPr>
          <w:rFonts w:ascii="Verdana" w:hAnsi="Verdana" w:cs="Arial"/>
          <w:color w:val="000000"/>
        </w:rPr>
        <w:t>Article IV: Work Ethics</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pStyle w:val="BodyText2"/>
        <w:spacing w:after="0" w:line="240" w:lineRule="auto"/>
        <w:ind w:left="360" w:hanging="360"/>
        <w:rPr>
          <w:rFonts w:ascii="Verdana" w:hAnsi="Verdana"/>
        </w:rPr>
      </w:pPr>
      <w:r w:rsidRPr="00215FB0">
        <w:rPr>
          <w:rFonts w:ascii="Verdana" w:hAnsi="Verdana"/>
        </w:rPr>
        <w:t>a.</w:t>
      </w:r>
      <w:r w:rsidRPr="00215FB0">
        <w:rPr>
          <w:rFonts w:ascii="Verdana" w:hAnsi="Verdana"/>
        </w:rPr>
        <w:tab/>
        <w:t>If a group member does not complete work they were assigned, the punishment for the infringement will be of detriment solely to the group member at fault. No negative grading shall be given to any other group members.</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 Member Dismissal</w:t>
      </w:r>
      <w:r w:rsidRPr="00215FB0">
        <w:rPr>
          <w:rFonts w:ascii="Verdana" w:hAnsi="Verdana" w:cs="Arial"/>
          <w:color w:val="000000"/>
        </w:rPr>
        <w:br/>
      </w: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color w:val="000000"/>
        </w:rPr>
        <w:tab/>
        <w:t>The following conducts will result in a group member being able to be dismissed:</w:t>
      </w:r>
    </w:p>
    <w:p w:rsidR="001C1D21" w:rsidRPr="00215FB0" w:rsidRDefault="001C1D21" w:rsidP="001C1D21">
      <w:pPr>
        <w:numPr>
          <w:ilvl w:val="0"/>
          <w:numId w:val="5"/>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Incomplete or missing group work</w:t>
      </w:r>
    </w:p>
    <w:p w:rsidR="001C1D21" w:rsidRPr="00215FB0" w:rsidRDefault="001C1D21" w:rsidP="001C1D21">
      <w:pPr>
        <w:numPr>
          <w:ilvl w:val="0"/>
          <w:numId w:val="5"/>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Plagiarism or any form of cheating</w:t>
      </w:r>
    </w:p>
    <w:p w:rsidR="001C1D21" w:rsidRPr="00215FB0" w:rsidRDefault="001C1D21" w:rsidP="001C1D21">
      <w:pPr>
        <w:numPr>
          <w:ilvl w:val="0"/>
          <w:numId w:val="5"/>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If group member decides to leave under his or her own will</w:t>
      </w:r>
      <w:r w:rsidRPr="00215FB0">
        <w:rPr>
          <w:rFonts w:ascii="Verdana" w:hAnsi="Verdana" w:cs="Arial"/>
          <w:color w:val="000000"/>
        </w:rPr>
        <w:br/>
      </w:r>
    </w:p>
    <w:p w:rsidR="001C1D21" w:rsidRPr="00215FB0" w:rsidRDefault="001C1D21" w:rsidP="001C1D21">
      <w:pPr>
        <w:tabs>
          <w:tab w:val="left" w:pos="360"/>
        </w:tabs>
        <w:spacing w:line="240" w:lineRule="atLeast"/>
        <w:ind w:left="360" w:right="-180" w:hanging="360"/>
        <w:rPr>
          <w:rFonts w:ascii="Verdana" w:hAnsi="Verdana" w:cs="Arial"/>
          <w:color w:val="000000"/>
        </w:rPr>
      </w:pPr>
      <w:r w:rsidRPr="00215FB0">
        <w:rPr>
          <w:rFonts w:ascii="Verdana" w:hAnsi="Verdana" w:cs="Arial"/>
          <w:color w:val="000000"/>
        </w:rPr>
        <w:t>b.</w:t>
      </w:r>
      <w:r w:rsidRPr="00215FB0">
        <w:rPr>
          <w:rFonts w:ascii="Verdana" w:hAnsi="Verdana" w:cs="Arial"/>
          <w:color w:val="000000"/>
        </w:rPr>
        <w:tab/>
        <w:t xml:space="preserve">Any group member leaving under their own </w:t>
      </w:r>
      <w:proofErr w:type="gramStart"/>
      <w:r w:rsidRPr="00215FB0">
        <w:rPr>
          <w:rFonts w:ascii="Verdana" w:hAnsi="Verdana" w:cs="Arial"/>
          <w:color w:val="000000"/>
        </w:rPr>
        <w:t>will may</w:t>
      </w:r>
      <w:proofErr w:type="gramEnd"/>
      <w:r w:rsidRPr="00215FB0">
        <w:rPr>
          <w:rFonts w:ascii="Verdana" w:hAnsi="Verdana" w:cs="Arial"/>
          <w:color w:val="000000"/>
        </w:rPr>
        <w:t xml:space="preserve"> submit all their own work, while the other group members may not. Any group member fired for breaking any of the conducts under Article V-a (i-iii) will have their work taken from their possession to be used at the discretion of the original group, but not for the individual being fired. In addition, any fired member may not use any work completed by other group members, subject to punishment under Article 2-c.</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color w:val="000000"/>
        </w:rPr>
        <w:tab/>
        <w:t>If a group member leaves under the stipulation of Article V-a (</w:t>
      </w:r>
      <w:proofErr w:type="gramStart"/>
      <w:r w:rsidRPr="00215FB0">
        <w:rPr>
          <w:rFonts w:ascii="Verdana" w:hAnsi="Verdana" w:cs="Arial"/>
          <w:color w:val="000000"/>
        </w:rPr>
        <w:t>iv</w:t>
      </w:r>
      <w:proofErr w:type="gramEnd"/>
      <w:r w:rsidRPr="00215FB0">
        <w:rPr>
          <w:rFonts w:ascii="Verdana" w:hAnsi="Verdana" w:cs="Arial"/>
          <w:color w:val="000000"/>
        </w:rPr>
        <w:t>), they retain all the work they have already provided for the group. The original group cannot use this work or it is subject to punishment under Article 2-c.</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VI: Signature</w:t>
      </w:r>
    </w:p>
    <w:p w:rsidR="001C1D21" w:rsidRPr="00215FB0" w:rsidRDefault="001C1D21" w:rsidP="001C1D21">
      <w:pPr>
        <w:tabs>
          <w:tab w:val="left" w:pos="360"/>
        </w:tabs>
        <w:spacing w:line="240" w:lineRule="atLeast"/>
        <w:ind w:left="360" w:hanging="360"/>
        <w:rPr>
          <w:rFonts w:ascii="Verdana" w:hAnsi="Verdana" w:cs="Arial"/>
          <w:color w:val="000000"/>
        </w:rPr>
      </w:pPr>
    </w:p>
    <w:p w:rsidR="001C1D21" w:rsidRPr="00215FB0" w:rsidRDefault="001C1D21" w:rsidP="001C1D21">
      <w:pPr>
        <w:tabs>
          <w:tab w:val="left" w:pos="360"/>
        </w:tabs>
        <w:rPr>
          <w:rFonts w:ascii="Verdana" w:hAnsi="Verdana" w:cs="Arial"/>
          <w:color w:val="000000"/>
        </w:rPr>
      </w:pPr>
      <w:r w:rsidRPr="00215FB0">
        <w:rPr>
          <w:rFonts w:ascii="Verdana" w:hAnsi="Verdana" w:cs="Arial"/>
          <w:color w:val="000000"/>
        </w:rPr>
        <w:t>By signing this contract, the following group members abide to the articles above. If any member fails to abide by the articles of this contract, they may be fired from the group given at least a 50% vote in favor of firing the individual.</w:t>
      </w:r>
    </w:p>
    <w:p w:rsidR="001C1D21" w:rsidRPr="00215FB0" w:rsidRDefault="001C1D21" w:rsidP="001C1D21">
      <w:pPr>
        <w:tabs>
          <w:tab w:val="left" w:pos="360"/>
        </w:tabs>
        <w:ind w:left="360" w:hanging="360"/>
        <w:rPr>
          <w:rFonts w:ascii="Verdana" w:hAnsi="Verdana" w:cs="Arial"/>
          <w:color w:val="000000"/>
        </w:rPr>
      </w:pPr>
    </w:p>
    <w:p w:rsidR="001C1D21" w:rsidRPr="00215FB0" w:rsidRDefault="001C1D21" w:rsidP="001C1D21">
      <w:pPr>
        <w:pStyle w:val="Heading2"/>
        <w:tabs>
          <w:tab w:val="left" w:pos="360"/>
        </w:tabs>
        <w:ind w:left="360" w:hanging="360"/>
        <w:jc w:val="left"/>
        <w:rPr>
          <w:rFonts w:ascii="Verdana" w:hAnsi="Verdana"/>
          <w:sz w:val="22"/>
          <w:szCs w:val="22"/>
        </w:rPr>
      </w:pPr>
      <w:r w:rsidRPr="00215FB0">
        <w:rPr>
          <w:rFonts w:ascii="Verdana" w:hAnsi="Verdana"/>
          <w:sz w:val="22"/>
          <w:szCs w:val="22"/>
        </w:rPr>
        <w:t>Signatures:</w:t>
      </w:r>
    </w:p>
    <w:p w:rsidR="001C1D21" w:rsidRPr="00215FB0" w:rsidRDefault="001C1D21" w:rsidP="001C1D21">
      <w:pPr>
        <w:tabs>
          <w:tab w:val="left" w:pos="360"/>
        </w:tabs>
        <w:ind w:left="360" w:hanging="360"/>
        <w:rPr>
          <w:rFonts w:ascii="Verdana" w:hAnsi="Verdana"/>
        </w:rPr>
      </w:pPr>
    </w:p>
    <w:p w:rsidR="001C1D21" w:rsidRPr="00215FB0" w:rsidRDefault="001C1D21" w:rsidP="001C1D21">
      <w:pPr>
        <w:tabs>
          <w:tab w:val="left" w:pos="360"/>
        </w:tabs>
        <w:ind w:left="360" w:hanging="360"/>
        <w:rPr>
          <w:rFonts w:ascii="Verdana" w:hAnsi="Verdana"/>
        </w:rPr>
      </w:pPr>
    </w:p>
    <w:p w:rsidR="001C1D21" w:rsidRPr="00215FB0" w:rsidRDefault="001C1D21" w:rsidP="001C1D21">
      <w:pPr>
        <w:rPr>
          <w:rFonts w:ascii="Verdana" w:hAnsi="Verdana"/>
        </w:rPr>
      </w:pPr>
    </w:p>
    <w:p w:rsidR="001C1D21" w:rsidRPr="00215FB0" w:rsidRDefault="001C1D21" w:rsidP="001C1D21">
      <w:pPr>
        <w:rPr>
          <w:rFonts w:ascii="Verdana" w:hAnsi="Verdana"/>
        </w:rPr>
      </w:pPr>
    </w:p>
    <w:p w:rsidR="001C1D21" w:rsidRDefault="001C1D21" w:rsidP="001C1D21">
      <w:pPr>
        <w:rPr>
          <w:rFonts w:ascii="Verdana" w:hAnsi="Verdana"/>
        </w:rPr>
      </w:pPr>
    </w:p>
    <w:p w:rsidR="001C1D21" w:rsidRDefault="001C1D21" w:rsidP="001C1D21">
      <w:pPr>
        <w:rPr>
          <w:rFonts w:ascii="Verdana" w:hAnsi="Verdana"/>
        </w:rPr>
      </w:pPr>
    </w:p>
    <w:p w:rsidR="001C1D21" w:rsidRDefault="001C1D21" w:rsidP="001C1D21">
      <w:pPr>
        <w:rPr>
          <w:rFonts w:ascii="Verdana" w:hAnsi="Verdana"/>
        </w:rPr>
      </w:pPr>
    </w:p>
    <w:p w:rsidR="001C1D21" w:rsidRDefault="001C1D21" w:rsidP="001C1D21">
      <w:pPr>
        <w:rPr>
          <w:rFonts w:ascii="Verdana" w:hAnsi="Verdana"/>
        </w:rPr>
      </w:pPr>
    </w:p>
    <w:p w:rsidR="001C1D21" w:rsidRPr="00215FB0" w:rsidRDefault="001C1D21" w:rsidP="001C1D21">
      <w:pPr>
        <w:rPr>
          <w:rFonts w:ascii="Verdana" w:hAnsi="Verdana"/>
        </w:rPr>
      </w:pPr>
    </w:p>
    <w:p w:rsidR="001C1D21" w:rsidRPr="00215FB0" w:rsidRDefault="001C1D21" w:rsidP="001C1D21">
      <w:pPr>
        <w:pStyle w:val="FootnoteText"/>
        <w:rPr>
          <w:rFonts w:ascii="Verdana" w:hAnsi="Verdana" w:cs="Arial"/>
          <w:sz w:val="22"/>
          <w:szCs w:val="22"/>
        </w:rPr>
      </w:pPr>
      <w:r w:rsidRPr="00215FB0">
        <w:rPr>
          <w:rFonts w:ascii="Verdana" w:hAnsi="Verdana" w:cs="Arial"/>
          <w:sz w:val="22"/>
          <w:szCs w:val="22"/>
        </w:rPr>
        <w:t>Source: Novel Approach Consulting Group, www.novelapproachpbl.com</w:t>
      </w:r>
    </w:p>
    <w:p w:rsidR="001C1D21" w:rsidRDefault="001C1D21" w:rsidP="001C1D21">
      <w:pPr>
        <w:pStyle w:val="FootnoteText"/>
        <w:rPr>
          <w:rFonts w:ascii="Arial" w:hAnsi="Arial" w:cs="Arial"/>
          <w:sz w:val="24"/>
          <w:szCs w:val="24"/>
        </w:rPr>
        <w:sectPr w:rsidR="001C1D21" w:rsidSect="000D58F7">
          <w:footerReference w:type="default" r:id="rId15"/>
          <w:pgSz w:w="12240" w:h="15840" w:code="1"/>
          <w:pgMar w:top="1008" w:right="1008" w:bottom="1008" w:left="1008" w:header="720" w:footer="720" w:gutter="0"/>
          <w:pgNumType w:start="1"/>
          <w:cols w:space="720"/>
          <w:docGrid w:linePitch="360"/>
        </w:sectPr>
      </w:pPr>
    </w:p>
    <w:p w:rsidR="001C1D21" w:rsidRDefault="001C1D21" w:rsidP="001C1D21">
      <w:pPr>
        <w:pStyle w:val="Heading2"/>
        <w:spacing w:line="240" w:lineRule="atLeast"/>
        <w:rPr>
          <w:rFonts w:eastAsia="Calibri"/>
          <w:bCs w:val="0"/>
          <w:sz w:val="32"/>
          <w:szCs w:val="32"/>
          <w:u w:val="single"/>
        </w:rPr>
      </w:pPr>
      <w:r>
        <w:rPr>
          <w:rFonts w:eastAsia="Calibri"/>
          <w:bCs w:val="0"/>
          <w:sz w:val="32"/>
          <w:szCs w:val="32"/>
          <w:u w:val="single"/>
        </w:rPr>
        <w:lastRenderedPageBreak/>
        <w:t>Team Project Plan</w:t>
      </w:r>
    </w:p>
    <w:p w:rsidR="001C1D21" w:rsidRDefault="001C1D21" w:rsidP="001C1D21">
      <w:pPr>
        <w:rPr>
          <w:rFonts w:ascii="Arial" w:hAnsi="Arial" w:cs="Arial"/>
          <w:sz w:val="24"/>
          <w:szCs w:val="24"/>
        </w:rPr>
      </w:pPr>
    </w:p>
    <w:p w:rsidR="001C1D21" w:rsidRDefault="001C1D21" w:rsidP="001C1D21">
      <w:pPr>
        <w:rPr>
          <w:rFonts w:ascii="Arial" w:hAnsi="Arial" w:cs="Arial"/>
          <w:sz w:val="24"/>
          <w:szCs w:val="24"/>
        </w:rPr>
      </w:pPr>
      <w:r>
        <w:rPr>
          <w:rFonts w:ascii="Arial" w:hAnsi="Arial" w:cs="Arial"/>
          <w:sz w:val="24"/>
          <w:szCs w:val="24"/>
        </w:rPr>
        <w:t xml:space="preserve">This document serves two purposes in </w:t>
      </w:r>
      <w:r>
        <w:rPr>
          <w:rFonts w:ascii="Arial" w:hAnsi="Arial" w:cs="Arial"/>
          <w:sz w:val="24"/>
          <w:szCs w:val="24"/>
          <w:u w:val="single"/>
        </w:rPr>
        <w:t>every</w:t>
      </w:r>
      <w:r>
        <w:rPr>
          <w:rFonts w:ascii="Arial" w:hAnsi="Arial" w:cs="Arial"/>
          <w:sz w:val="24"/>
          <w:szCs w:val="24"/>
        </w:rPr>
        <w:t xml:space="preserve"> project:</w:t>
      </w:r>
    </w:p>
    <w:p w:rsidR="001C1D21" w:rsidRDefault="001C1D21" w:rsidP="001C1D21">
      <w:pPr>
        <w:numPr>
          <w:ilvl w:val="0"/>
          <w:numId w:val="8"/>
        </w:numPr>
        <w:rPr>
          <w:rFonts w:ascii="Arial" w:hAnsi="Arial" w:cs="Arial"/>
          <w:sz w:val="24"/>
          <w:szCs w:val="24"/>
        </w:rPr>
      </w:pPr>
      <w:r>
        <w:rPr>
          <w:rFonts w:ascii="Arial" w:hAnsi="Arial" w:cs="Arial"/>
          <w:sz w:val="24"/>
          <w:szCs w:val="24"/>
        </w:rPr>
        <w:t>Project planning guide</w:t>
      </w:r>
    </w:p>
    <w:p w:rsidR="001C1D21" w:rsidRDefault="001C1D21" w:rsidP="001C1D21">
      <w:pPr>
        <w:numPr>
          <w:ilvl w:val="0"/>
          <w:numId w:val="8"/>
        </w:numPr>
        <w:rPr>
          <w:rFonts w:ascii="Arial" w:hAnsi="Arial" w:cs="Arial"/>
          <w:sz w:val="24"/>
          <w:szCs w:val="24"/>
        </w:rPr>
      </w:pPr>
      <w:r>
        <w:rPr>
          <w:rFonts w:ascii="Arial" w:hAnsi="Arial" w:cs="Arial"/>
          <w:sz w:val="24"/>
          <w:szCs w:val="24"/>
        </w:rPr>
        <w:t xml:space="preserve">Project status report </w:t>
      </w:r>
    </w:p>
    <w:p w:rsidR="001C1D21" w:rsidRDefault="001C1D21" w:rsidP="001C1D21">
      <w:pPr>
        <w:ind w:left="360"/>
        <w:rPr>
          <w:rFonts w:ascii="Arial" w:hAnsi="Arial" w:cs="Arial"/>
          <w:sz w:val="24"/>
          <w:szCs w:val="24"/>
        </w:rPr>
      </w:pPr>
    </w:p>
    <w:p w:rsidR="001C1D21" w:rsidRDefault="001C1D21" w:rsidP="001C1D21">
      <w:pPr>
        <w:rPr>
          <w:rFonts w:ascii="Arial" w:hAnsi="Arial" w:cs="Arial"/>
          <w:sz w:val="24"/>
          <w:szCs w:val="24"/>
        </w:rPr>
      </w:pPr>
      <w:r>
        <w:rPr>
          <w:rFonts w:ascii="Arial" w:hAnsi="Arial" w:cs="Arial"/>
          <w:sz w:val="24"/>
          <w:szCs w:val="24"/>
        </w:rPr>
        <w:t>Instructions:</w:t>
      </w:r>
    </w:p>
    <w:p w:rsidR="001C1D21" w:rsidRDefault="001C1D21" w:rsidP="001C1D21">
      <w:pPr>
        <w:numPr>
          <w:ilvl w:val="0"/>
          <w:numId w:val="7"/>
        </w:numPr>
        <w:rPr>
          <w:rFonts w:ascii="Arial" w:hAnsi="Arial" w:cs="Arial"/>
          <w:sz w:val="24"/>
          <w:szCs w:val="24"/>
        </w:rPr>
      </w:pPr>
      <w:r>
        <w:rPr>
          <w:rFonts w:ascii="Arial" w:hAnsi="Arial" w:cs="Arial"/>
          <w:sz w:val="24"/>
          <w:szCs w:val="24"/>
        </w:rPr>
        <w:t>Each team works together to determine</w:t>
      </w:r>
    </w:p>
    <w:p w:rsidR="001C1D21" w:rsidRDefault="001C1D21" w:rsidP="001C1D21">
      <w:pPr>
        <w:numPr>
          <w:ilvl w:val="1"/>
          <w:numId w:val="7"/>
        </w:numPr>
        <w:rPr>
          <w:rFonts w:ascii="Arial" w:hAnsi="Arial" w:cs="Arial"/>
          <w:sz w:val="24"/>
          <w:szCs w:val="24"/>
        </w:rPr>
      </w:pPr>
      <w:r>
        <w:rPr>
          <w:rFonts w:ascii="Arial" w:hAnsi="Arial" w:cs="Arial"/>
          <w:sz w:val="24"/>
          <w:szCs w:val="24"/>
        </w:rPr>
        <w:t>Project objective</w:t>
      </w:r>
    </w:p>
    <w:p w:rsidR="001C1D21" w:rsidRDefault="001C1D21" w:rsidP="001C1D21">
      <w:pPr>
        <w:numPr>
          <w:ilvl w:val="1"/>
          <w:numId w:val="7"/>
        </w:numPr>
        <w:rPr>
          <w:rFonts w:ascii="Arial" w:hAnsi="Arial" w:cs="Arial"/>
          <w:sz w:val="24"/>
          <w:szCs w:val="24"/>
        </w:rPr>
      </w:pPr>
      <w:r>
        <w:rPr>
          <w:rFonts w:ascii="Arial" w:hAnsi="Arial" w:cs="Arial"/>
          <w:sz w:val="24"/>
          <w:szCs w:val="24"/>
        </w:rPr>
        <w:t>Tasks to be completed for a successful fulfillment of the project objective</w:t>
      </w:r>
    </w:p>
    <w:p w:rsidR="001C1D21" w:rsidRDefault="001C1D21" w:rsidP="001C1D21">
      <w:pPr>
        <w:numPr>
          <w:ilvl w:val="1"/>
          <w:numId w:val="7"/>
        </w:numPr>
        <w:rPr>
          <w:rFonts w:ascii="Arial" w:hAnsi="Arial" w:cs="Arial"/>
          <w:sz w:val="24"/>
          <w:szCs w:val="24"/>
        </w:rPr>
      </w:pPr>
      <w:r>
        <w:rPr>
          <w:rFonts w:ascii="Arial" w:hAnsi="Arial" w:cs="Arial"/>
          <w:sz w:val="24"/>
          <w:szCs w:val="24"/>
        </w:rPr>
        <w:t>Resources needed to complete each task (if any)</w:t>
      </w:r>
    </w:p>
    <w:p w:rsidR="001C1D21" w:rsidRDefault="001C1D21" w:rsidP="001C1D21">
      <w:pPr>
        <w:numPr>
          <w:ilvl w:val="1"/>
          <w:numId w:val="7"/>
        </w:numPr>
        <w:rPr>
          <w:rFonts w:ascii="Arial" w:hAnsi="Arial" w:cs="Arial"/>
          <w:sz w:val="24"/>
          <w:szCs w:val="24"/>
        </w:rPr>
      </w:pPr>
      <w:r>
        <w:rPr>
          <w:rFonts w:ascii="Arial" w:hAnsi="Arial" w:cs="Arial"/>
          <w:sz w:val="24"/>
          <w:szCs w:val="24"/>
        </w:rPr>
        <w:t>Person(s) responsible for completing each task</w:t>
      </w:r>
    </w:p>
    <w:p w:rsidR="001C1D21" w:rsidRDefault="001C1D21" w:rsidP="001C1D21">
      <w:pPr>
        <w:numPr>
          <w:ilvl w:val="1"/>
          <w:numId w:val="7"/>
        </w:numPr>
        <w:rPr>
          <w:rFonts w:ascii="Arial" w:hAnsi="Arial" w:cs="Arial"/>
          <w:sz w:val="24"/>
          <w:szCs w:val="24"/>
        </w:rPr>
      </w:pPr>
      <w:r>
        <w:rPr>
          <w:rFonts w:ascii="Arial" w:hAnsi="Arial" w:cs="Arial"/>
          <w:sz w:val="24"/>
          <w:szCs w:val="24"/>
        </w:rPr>
        <w:t xml:space="preserve">Due date for each task  </w:t>
      </w:r>
    </w:p>
    <w:p w:rsidR="001C1D21" w:rsidRDefault="001C1D21" w:rsidP="001C1D21">
      <w:pPr>
        <w:ind w:left="1080"/>
        <w:rPr>
          <w:rFonts w:ascii="Arial" w:hAnsi="Arial" w:cs="Arial"/>
          <w:sz w:val="24"/>
          <w:szCs w:val="24"/>
        </w:rPr>
      </w:pPr>
    </w:p>
    <w:p w:rsidR="001C1D21" w:rsidRDefault="001C1D21" w:rsidP="001C1D21">
      <w:pPr>
        <w:numPr>
          <w:ilvl w:val="0"/>
          <w:numId w:val="7"/>
        </w:numPr>
        <w:rPr>
          <w:rFonts w:ascii="Arial" w:hAnsi="Arial" w:cs="Arial"/>
          <w:sz w:val="24"/>
          <w:szCs w:val="24"/>
        </w:rPr>
      </w:pPr>
      <w:r>
        <w:rPr>
          <w:rFonts w:ascii="Arial" w:hAnsi="Arial" w:cs="Arial"/>
          <w:sz w:val="24"/>
          <w:szCs w:val="24"/>
        </w:rPr>
        <w:t>The first four columns of the table below (task, responsible, resources, and due date) serve as the guiding document through the end of the project.</w:t>
      </w:r>
    </w:p>
    <w:p w:rsidR="001C1D21" w:rsidRDefault="001C1D21" w:rsidP="001C1D21">
      <w:pPr>
        <w:ind w:left="360"/>
        <w:rPr>
          <w:rFonts w:ascii="Arial" w:hAnsi="Arial" w:cs="Arial"/>
          <w:sz w:val="24"/>
          <w:szCs w:val="24"/>
        </w:rPr>
      </w:pPr>
    </w:p>
    <w:p w:rsidR="001C1D21" w:rsidRDefault="001C1D21" w:rsidP="001C1D21">
      <w:pPr>
        <w:numPr>
          <w:ilvl w:val="0"/>
          <w:numId w:val="7"/>
        </w:numPr>
        <w:rPr>
          <w:rFonts w:ascii="Arial" w:hAnsi="Arial" w:cs="Arial"/>
          <w:sz w:val="24"/>
          <w:szCs w:val="24"/>
        </w:rPr>
      </w:pPr>
      <w:r>
        <w:rPr>
          <w:rFonts w:ascii="Arial" w:hAnsi="Arial" w:cs="Arial"/>
          <w:sz w:val="24"/>
          <w:szCs w:val="24"/>
        </w:rPr>
        <w:t xml:space="preserve">At the end of each week, use one copy to fill in the last three columns of the table.  This serves as a weekly status report for your teacher. </w:t>
      </w:r>
    </w:p>
    <w:p w:rsidR="001C1D21" w:rsidRDefault="001C1D21" w:rsidP="001C1D21">
      <w:pPr>
        <w:rPr>
          <w:rFonts w:ascii="Arial" w:hAnsi="Arial" w:cs="Arial"/>
          <w:sz w:val="24"/>
          <w:szCs w:val="24"/>
        </w:rPr>
      </w:pPr>
    </w:p>
    <w:p w:rsidR="001C1D21" w:rsidRDefault="001C1D21" w:rsidP="001C1D21">
      <w:pPr>
        <w:pStyle w:val="Heading2"/>
        <w:spacing w:line="240" w:lineRule="atLeast"/>
        <w:rPr>
          <w:rFonts w:eastAsia="Calibri"/>
          <w:bCs w:val="0"/>
          <w:sz w:val="32"/>
          <w:szCs w:val="32"/>
          <w:u w:val="single"/>
        </w:rPr>
      </w:pPr>
      <w:r>
        <w:rPr>
          <w:rFonts w:ascii="Calibri" w:eastAsia="Calibri" w:hAnsi="Calibri" w:cs="Times New Roman"/>
          <w:b w:val="0"/>
          <w:bCs w:val="0"/>
          <w:sz w:val="22"/>
          <w:szCs w:val="22"/>
        </w:rPr>
        <w:br w:type="page"/>
      </w:r>
      <w:r>
        <w:rPr>
          <w:rFonts w:eastAsia="Calibri"/>
          <w:bCs w:val="0"/>
          <w:sz w:val="32"/>
          <w:szCs w:val="32"/>
          <w:u w:val="single"/>
        </w:rPr>
        <w:lastRenderedPageBreak/>
        <w:t>Team Project Plan</w:t>
      </w:r>
    </w:p>
    <w:p w:rsidR="001C1D21" w:rsidRDefault="001C1D21" w:rsidP="001C1D21">
      <w:pPr>
        <w:rPr>
          <w:sz w:val="16"/>
          <w:szCs w:val="16"/>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1C1D21" w:rsidTr="003B3615">
        <w:trPr>
          <w:jc w:val="center"/>
        </w:trPr>
        <w:tc>
          <w:tcPr>
            <w:tcW w:w="2882" w:type="dxa"/>
            <w:shd w:val="clear" w:color="auto" w:fill="C0C0C0"/>
            <w:vAlign w:val="center"/>
          </w:tcPr>
          <w:p w:rsidR="001C1D21" w:rsidRDefault="001C1D21" w:rsidP="003B3615">
            <w:pPr>
              <w:rPr>
                <w:rFonts w:ascii="Arial Narrow" w:hAnsi="Arial Narrow"/>
                <w:b/>
                <w:sz w:val="24"/>
                <w:szCs w:val="24"/>
              </w:rPr>
            </w:pPr>
            <w:r>
              <w:rPr>
                <w:rFonts w:ascii="Arial Narrow" w:hAnsi="Arial Narrow"/>
                <w:b/>
                <w:sz w:val="24"/>
                <w:szCs w:val="24"/>
              </w:rPr>
              <w:t>Members of my team:</w:t>
            </w:r>
          </w:p>
        </w:tc>
        <w:tc>
          <w:tcPr>
            <w:tcW w:w="7918" w:type="dxa"/>
          </w:tcPr>
          <w:p w:rsidR="001C1D21" w:rsidRDefault="001C1D21" w:rsidP="003B3615">
            <w:pPr>
              <w:rPr>
                <w:sz w:val="24"/>
                <w:szCs w:val="24"/>
              </w:rPr>
            </w:pPr>
          </w:p>
          <w:p w:rsidR="001C1D21" w:rsidRDefault="001C1D21" w:rsidP="003B3615">
            <w:pPr>
              <w:rPr>
                <w:sz w:val="24"/>
                <w:szCs w:val="24"/>
              </w:rPr>
            </w:pPr>
          </w:p>
        </w:tc>
      </w:tr>
      <w:tr w:rsidR="001C1D21" w:rsidTr="003B3615">
        <w:trPr>
          <w:trHeight w:val="485"/>
          <w:jc w:val="center"/>
        </w:trPr>
        <w:tc>
          <w:tcPr>
            <w:tcW w:w="2882" w:type="dxa"/>
            <w:tcBorders>
              <w:bottom w:val="single" w:sz="4" w:space="0" w:color="auto"/>
            </w:tcBorders>
            <w:shd w:val="clear" w:color="auto" w:fill="C0C0C0"/>
            <w:vAlign w:val="center"/>
          </w:tcPr>
          <w:p w:rsidR="001C1D21" w:rsidRDefault="001C1D21" w:rsidP="003B3615">
            <w:pPr>
              <w:rPr>
                <w:rFonts w:ascii="Arial Narrow" w:hAnsi="Arial Narrow"/>
                <w:b/>
                <w:sz w:val="24"/>
                <w:szCs w:val="24"/>
              </w:rPr>
            </w:pPr>
            <w:r>
              <w:rPr>
                <w:rFonts w:ascii="Arial Narrow" w:hAnsi="Arial Narrow"/>
                <w:b/>
                <w:sz w:val="24"/>
                <w:szCs w:val="24"/>
              </w:rPr>
              <w:t>Project Name:</w:t>
            </w:r>
          </w:p>
        </w:tc>
        <w:tc>
          <w:tcPr>
            <w:tcW w:w="7918" w:type="dxa"/>
            <w:tcBorders>
              <w:bottom w:val="single" w:sz="4" w:space="0" w:color="auto"/>
            </w:tcBorders>
          </w:tcPr>
          <w:p w:rsidR="001C1D21" w:rsidRDefault="001C1D21" w:rsidP="003B3615">
            <w:pPr>
              <w:rPr>
                <w:sz w:val="24"/>
                <w:szCs w:val="24"/>
              </w:rPr>
            </w:pPr>
          </w:p>
          <w:p w:rsidR="001C1D21" w:rsidRDefault="001C1D21" w:rsidP="003B3615">
            <w:pPr>
              <w:rPr>
                <w:sz w:val="24"/>
                <w:szCs w:val="24"/>
              </w:rPr>
            </w:pPr>
          </w:p>
        </w:tc>
      </w:tr>
      <w:tr w:rsidR="001C1D21" w:rsidTr="003B3615">
        <w:trPr>
          <w:jc w:val="center"/>
        </w:trPr>
        <w:tc>
          <w:tcPr>
            <w:tcW w:w="2882" w:type="dxa"/>
            <w:tcBorders>
              <w:bottom w:val="single" w:sz="4" w:space="0" w:color="auto"/>
            </w:tcBorders>
            <w:shd w:val="clear" w:color="auto" w:fill="C0C0C0"/>
            <w:vAlign w:val="center"/>
          </w:tcPr>
          <w:p w:rsidR="001C1D21" w:rsidRDefault="001C1D21" w:rsidP="003B3615">
            <w:pPr>
              <w:rPr>
                <w:rFonts w:ascii="Arial Narrow" w:hAnsi="Arial Narrow"/>
                <w:b/>
                <w:sz w:val="24"/>
                <w:szCs w:val="24"/>
              </w:rPr>
            </w:pPr>
            <w:r>
              <w:rPr>
                <w:rFonts w:ascii="Arial Narrow" w:hAnsi="Arial Narrow"/>
                <w:b/>
                <w:sz w:val="24"/>
                <w:szCs w:val="24"/>
              </w:rPr>
              <w:t>Project Objective:</w:t>
            </w:r>
          </w:p>
        </w:tc>
        <w:tc>
          <w:tcPr>
            <w:tcW w:w="7918" w:type="dxa"/>
            <w:tcBorders>
              <w:bottom w:val="single" w:sz="4" w:space="0" w:color="auto"/>
            </w:tcBorders>
          </w:tcPr>
          <w:p w:rsidR="001C1D21" w:rsidRDefault="001C1D21" w:rsidP="003B3615">
            <w:pPr>
              <w:rPr>
                <w:sz w:val="24"/>
                <w:szCs w:val="24"/>
              </w:rPr>
            </w:pPr>
          </w:p>
          <w:p w:rsidR="001C1D21" w:rsidRDefault="001C1D21" w:rsidP="003B3615">
            <w:pPr>
              <w:rPr>
                <w:sz w:val="24"/>
                <w:szCs w:val="24"/>
              </w:rPr>
            </w:pPr>
          </w:p>
        </w:tc>
      </w:tr>
    </w:tbl>
    <w:p w:rsidR="001C1D21" w:rsidRDefault="001C1D21" w:rsidP="001C1D21">
      <w:pPr>
        <w:rPr>
          <w:sz w:val="24"/>
          <w:szCs w:val="24"/>
        </w:rPr>
      </w:pPr>
    </w:p>
    <w:p w:rsidR="001C1D21" w:rsidRDefault="001C1D21" w:rsidP="001C1D21">
      <w:pPr>
        <w:rPr>
          <w:sz w:val="24"/>
          <w:szCs w:val="24"/>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250"/>
        <w:gridCol w:w="1620"/>
        <w:gridCol w:w="1170"/>
        <w:gridCol w:w="1440"/>
        <w:gridCol w:w="1710"/>
      </w:tblGrid>
      <w:tr w:rsidR="001C1D21" w:rsidTr="003B3615">
        <w:trPr>
          <w:trHeight w:val="432"/>
          <w:tblHeader/>
          <w:jc w:val="center"/>
        </w:trPr>
        <w:tc>
          <w:tcPr>
            <w:tcW w:w="2610" w:type="dxa"/>
            <w:shd w:val="clear" w:color="auto" w:fill="C0C0C0"/>
            <w:vAlign w:val="center"/>
          </w:tcPr>
          <w:p w:rsidR="001C1D21" w:rsidRDefault="001C1D21" w:rsidP="003B3615">
            <w:pPr>
              <w:jc w:val="center"/>
              <w:rPr>
                <w:rFonts w:ascii="Arial Narrow" w:hAnsi="Arial Narrow"/>
                <w:b/>
                <w:sz w:val="24"/>
                <w:szCs w:val="24"/>
              </w:rPr>
            </w:pPr>
            <w:r>
              <w:rPr>
                <w:rFonts w:ascii="Arial Narrow" w:hAnsi="Arial Narrow"/>
                <w:b/>
                <w:sz w:val="24"/>
                <w:szCs w:val="24"/>
              </w:rPr>
              <w:t>Task</w:t>
            </w:r>
          </w:p>
        </w:tc>
        <w:tc>
          <w:tcPr>
            <w:tcW w:w="2250" w:type="dxa"/>
            <w:shd w:val="clear" w:color="auto" w:fill="C0C0C0"/>
            <w:vAlign w:val="center"/>
          </w:tcPr>
          <w:p w:rsidR="001C1D21" w:rsidRDefault="001C1D21" w:rsidP="003B3615">
            <w:pPr>
              <w:jc w:val="center"/>
              <w:rPr>
                <w:rFonts w:ascii="Arial Narrow" w:hAnsi="Arial Narrow"/>
                <w:b/>
                <w:sz w:val="24"/>
                <w:szCs w:val="24"/>
              </w:rPr>
            </w:pPr>
            <w:r>
              <w:rPr>
                <w:rFonts w:ascii="Arial Narrow" w:hAnsi="Arial Narrow"/>
                <w:b/>
                <w:sz w:val="24"/>
                <w:szCs w:val="24"/>
              </w:rPr>
              <w:t>Who Is Responsible</w:t>
            </w:r>
          </w:p>
        </w:tc>
        <w:tc>
          <w:tcPr>
            <w:tcW w:w="1620" w:type="dxa"/>
            <w:shd w:val="clear" w:color="auto" w:fill="C0C0C0"/>
            <w:vAlign w:val="center"/>
          </w:tcPr>
          <w:p w:rsidR="001C1D21" w:rsidRDefault="001C1D21" w:rsidP="003B3615">
            <w:pPr>
              <w:jc w:val="center"/>
              <w:rPr>
                <w:rFonts w:ascii="Arial Narrow" w:hAnsi="Arial Narrow"/>
                <w:b/>
                <w:sz w:val="24"/>
                <w:szCs w:val="24"/>
              </w:rPr>
            </w:pPr>
            <w:r>
              <w:rPr>
                <w:rFonts w:ascii="Arial Narrow" w:hAnsi="Arial Narrow"/>
                <w:b/>
                <w:sz w:val="24"/>
                <w:szCs w:val="24"/>
              </w:rPr>
              <w:t>Resources Needed</w:t>
            </w:r>
          </w:p>
        </w:tc>
        <w:tc>
          <w:tcPr>
            <w:tcW w:w="1170" w:type="dxa"/>
            <w:shd w:val="clear" w:color="auto" w:fill="C0C0C0"/>
            <w:vAlign w:val="center"/>
          </w:tcPr>
          <w:p w:rsidR="001C1D21" w:rsidRDefault="001C1D21" w:rsidP="003B3615">
            <w:pPr>
              <w:jc w:val="center"/>
              <w:rPr>
                <w:rFonts w:ascii="Arial Narrow" w:hAnsi="Arial Narrow"/>
                <w:b/>
                <w:sz w:val="24"/>
                <w:szCs w:val="24"/>
              </w:rPr>
            </w:pPr>
            <w:r>
              <w:rPr>
                <w:rFonts w:ascii="Arial Narrow" w:hAnsi="Arial Narrow"/>
                <w:b/>
                <w:sz w:val="24"/>
                <w:szCs w:val="24"/>
              </w:rPr>
              <w:t>Due Date</w:t>
            </w:r>
          </w:p>
        </w:tc>
        <w:tc>
          <w:tcPr>
            <w:tcW w:w="1440" w:type="dxa"/>
            <w:shd w:val="clear" w:color="auto" w:fill="C0C0C0"/>
            <w:vAlign w:val="center"/>
          </w:tcPr>
          <w:p w:rsidR="001C1D21" w:rsidRDefault="001C1D21" w:rsidP="003B3615">
            <w:pPr>
              <w:jc w:val="center"/>
              <w:rPr>
                <w:rFonts w:ascii="Arial Narrow" w:hAnsi="Arial Narrow"/>
                <w:b/>
                <w:sz w:val="24"/>
                <w:szCs w:val="24"/>
              </w:rPr>
            </w:pPr>
            <w:r>
              <w:rPr>
                <w:rFonts w:ascii="Arial Narrow" w:hAnsi="Arial Narrow"/>
                <w:b/>
                <w:sz w:val="24"/>
                <w:szCs w:val="24"/>
              </w:rPr>
              <w:t>Status</w:t>
            </w:r>
          </w:p>
        </w:tc>
        <w:tc>
          <w:tcPr>
            <w:tcW w:w="1710" w:type="dxa"/>
            <w:shd w:val="clear" w:color="auto" w:fill="C0C0C0"/>
            <w:vAlign w:val="center"/>
          </w:tcPr>
          <w:p w:rsidR="001C1D21" w:rsidRDefault="001C1D21" w:rsidP="003B3615">
            <w:pPr>
              <w:jc w:val="center"/>
              <w:rPr>
                <w:rFonts w:ascii="Arial Narrow" w:hAnsi="Arial Narrow"/>
                <w:b/>
                <w:sz w:val="24"/>
                <w:szCs w:val="24"/>
              </w:rPr>
            </w:pPr>
            <w:r>
              <w:rPr>
                <w:rFonts w:ascii="Arial Narrow" w:hAnsi="Arial Narrow"/>
                <w:b/>
                <w:sz w:val="24"/>
                <w:szCs w:val="24"/>
              </w:rPr>
              <w:t>Completed &amp; Date turned in</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32"/>
                <w:szCs w:val="32"/>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r>
              <w:rPr>
                <w:sz w:val="24"/>
                <w:szCs w:val="24"/>
              </w:rPr>
              <w:t>⁯</w:t>
            </w: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r w:rsidR="001C1D21" w:rsidTr="003B3615">
        <w:trPr>
          <w:trHeight w:val="432"/>
          <w:jc w:val="center"/>
        </w:trPr>
        <w:tc>
          <w:tcPr>
            <w:tcW w:w="2610" w:type="dxa"/>
          </w:tcPr>
          <w:p w:rsidR="001C1D21" w:rsidRDefault="001C1D21" w:rsidP="003B3615">
            <w:pPr>
              <w:rPr>
                <w:sz w:val="24"/>
                <w:szCs w:val="24"/>
              </w:rPr>
            </w:pPr>
          </w:p>
          <w:p w:rsidR="001C1D21" w:rsidRDefault="001C1D21" w:rsidP="003B3615">
            <w:pPr>
              <w:rPr>
                <w:sz w:val="24"/>
                <w:szCs w:val="24"/>
              </w:rPr>
            </w:pPr>
          </w:p>
        </w:tc>
        <w:tc>
          <w:tcPr>
            <w:tcW w:w="2250" w:type="dxa"/>
          </w:tcPr>
          <w:p w:rsidR="001C1D21" w:rsidRDefault="001C1D21" w:rsidP="003B3615">
            <w:pPr>
              <w:rPr>
                <w:sz w:val="24"/>
                <w:szCs w:val="24"/>
              </w:rPr>
            </w:pPr>
          </w:p>
        </w:tc>
        <w:tc>
          <w:tcPr>
            <w:tcW w:w="1620" w:type="dxa"/>
          </w:tcPr>
          <w:p w:rsidR="001C1D21" w:rsidRDefault="001C1D21" w:rsidP="003B3615">
            <w:pPr>
              <w:rPr>
                <w:sz w:val="24"/>
                <w:szCs w:val="24"/>
              </w:rPr>
            </w:pPr>
          </w:p>
        </w:tc>
        <w:tc>
          <w:tcPr>
            <w:tcW w:w="1170" w:type="dxa"/>
          </w:tcPr>
          <w:p w:rsidR="001C1D21" w:rsidRDefault="001C1D21" w:rsidP="003B3615">
            <w:pPr>
              <w:rPr>
                <w:sz w:val="24"/>
                <w:szCs w:val="24"/>
              </w:rPr>
            </w:pPr>
          </w:p>
        </w:tc>
        <w:tc>
          <w:tcPr>
            <w:tcW w:w="1440" w:type="dxa"/>
          </w:tcPr>
          <w:p w:rsidR="001C1D21" w:rsidRDefault="001C1D21" w:rsidP="003B3615">
            <w:pPr>
              <w:rPr>
                <w:sz w:val="24"/>
                <w:szCs w:val="24"/>
              </w:rPr>
            </w:pPr>
          </w:p>
        </w:tc>
        <w:tc>
          <w:tcPr>
            <w:tcW w:w="1710" w:type="dxa"/>
          </w:tcPr>
          <w:p w:rsidR="001C1D21" w:rsidRDefault="001C1D21" w:rsidP="003B3615">
            <w:pPr>
              <w:rPr>
                <w:sz w:val="24"/>
                <w:szCs w:val="24"/>
              </w:rPr>
            </w:pPr>
          </w:p>
        </w:tc>
      </w:tr>
    </w:tbl>
    <w:p w:rsidR="001C1D21" w:rsidRDefault="001C1D21" w:rsidP="001C1D21"/>
    <w:p w:rsidR="001C1D21" w:rsidRDefault="001C1D21" w:rsidP="001C1D21">
      <w:pPr>
        <w:rPr>
          <w:b/>
          <w:sz w:val="24"/>
          <w:szCs w:val="24"/>
        </w:rPr>
      </w:pPr>
      <w:r>
        <w:rPr>
          <w:b/>
          <w:sz w:val="24"/>
          <w:szCs w:val="24"/>
        </w:rPr>
        <w:lastRenderedPageBreak/>
        <w:t>Team Signatures:</w:t>
      </w:r>
    </w:p>
    <w:p w:rsidR="001C1D21" w:rsidRDefault="001C1D21" w:rsidP="001C1D21"/>
    <w:p w:rsidR="001C1D21" w:rsidRDefault="001C1D21" w:rsidP="001C1D21">
      <w:r>
        <w:tab/>
        <w:t>______________________________</w:t>
      </w:r>
      <w:r>
        <w:tab/>
      </w:r>
      <w:r>
        <w:tab/>
        <w:t>______________________________</w:t>
      </w:r>
    </w:p>
    <w:p w:rsidR="001C1D21" w:rsidRDefault="001C1D21" w:rsidP="001C1D21"/>
    <w:p w:rsidR="001C1D21" w:rsidRDefault="001C1D21" w:rsidP="001C1D21"/>
    <w:p w:rsidR="001C1D21" w:rsidRDefault="001C1D21" w:rsidP="001C1D21">
      <w:r>
        <w:tab/>
        <w:t>______________________________</w:t>
      </w:r>
      <w:r>
        <w:tab/>
      </w:r>
      <w:r>
        <w:tab/>
        <w:t>______________________________</w:t>
      </w:r>
    </w:p>
    <w:p w:rsidR="001C1D21" w:rsidRDefault="001C1D21" w:rsidP="001C1D21"/>
    <w:p w:rsidR="001C1D21" w:rsidRDefault="001C1D21" w:rsidP="001C1D21"/>
    <w:p w:rsidR="001C1D21" w:rsidRDefault="001C1D21" w:rsidP="001C1D21">
      <w:r>
        <w:tab/>
        <w:t>______________________________</w:t>
      </w:r>
      <w:r>
        <w:tab/>
      </w:r>
      <w:r>
        <w:tab/>
        <w:t>______________________________</w:t>
      </w:r>
    </w:p>
    <w:p w:rsidR="001C1D21" w:rsidRDefault="001C1D21">
      <w:pPr>
        <w:rPr>
          <w:rFonts w:ascii="Tahoma" w:hAnsi="Tahoma" w:cs="Tahoma"/>
          <w:sz w:val="24"/>
          <w:szCs w:val="20"/>
        </w:rPr>
      </w:pPr>
      <w:r>
        <w:rPr>
          <w:rFonts w:ascii="Tahoma" w:hAnsi="Tahoma" w:cs="Tahoma"/>
          <w:sz w:val="24"/>
          <w:szCs w:val="20"/>
        </w:rPr>
        <w:br w:type="page"/>
      </w:r>
    </w:p>
    <w:p w:rsidR="007C4AC4" w:rsidRPr="00690F96" w:rsidRDefault="00690F96" w:rsidP="00DE5692">
      <w:pPr>
        <w:rPr>
          <w:rFonts w:ascii="Tahoma" w:hAnsi="Tahoma" w:cs="Tahoma"/>
          <w:b/>
          <w:sz w:val="24"/>
          <w:szCs w:val="20"/>
        </w:rPr>
      </w:pPr>
      <w:r w:rsidRPr="00690F96">
        <w:rPr>
          <w:rFonts w:ascii="Tahoma" w:hAnsi="Tahoma" w:cs="Tahoma"/>
          <w:b/>
          <w:sz w:val="24"/>
          <w:szCs w:val="20"/>
        </w:rPr>
        <w:lastRenderedPageBreak/>
        <w:t>19—Objective:</w:t>
      </w:r>
    </w:p>
    <w:p w:rsidR="00690F96" w:rsidRDefault="00690F96" w:rsidP="00DE5692">
      <w:pPr>
        <w:rPr>
          <w:rFonts w:ascii="Tahoma" w:hAnsi="Tahoma" w:cs="Tahoma"/>
          <w:sz w:val="24"/>
          <w:szCs w:val="20"/>
        </w:rPr>
      </w:pPr>
      <w:r>
        <w:rPr>
          <w:rFonts w:ascii="Tahoma" w:hAnsi="Tahoma" w:cs="Tahoma"/>
          <w:sz w:val="24"/>
          <w:szCs w:val="20"/>
        </w:rPr>
        <w:t>Explain the impact of the law of diminishing returns</w:t>
      </w:r>
    </w:p>
    <w:p w:rsidR="00690F96" w:rsidRDefault="00690F96" w:rsidP="00DE5692">
      <w:pPr>
        <w:rPr>
          <w:rFonts w:ascii="Tahoma" w:hAnsi="Tahoma" w:cs="Tahoma"/>
          <w:sz w:val="24"/>
          <w:szCs w:val="20"/>
        </w:rPr>
      </w:pPr>
    </w:p>
    <w:p w:rsidR="00690F96" w:rsidRDefault="00690F96" w:rsidP="00690F96">
      <w:pPr>
        <w:pStyle w:val="ListParagraph"/>
        <w:numPr>
          <w:ilvl w:val="0"/>
          <w:numId w:val="4"/>
        </w:numPr>
        <w:rPr>
          <w:rFonts w:ascii="Tahoma" w:hAnsi="Tahoma" w:cs="Tahoma"/>
          <w:sz w:val="24"/>
        </w:rPr>
      </w:pPr>
      <w:r>
        <w:rPr>
          <w:rFonts w:ascii="Tahoma" w:hAnsi="Tahoma" w:cs="Tahoma"/>
          <w:sz w:val="24"/>
        </w:rPr>
        <w:t>Define the following terms:</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Stages of production</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Theory of production</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Production function</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Increasing returns</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Diminishing returns</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sidRPr="00690F96">
        <w:rPr>
          <w:rFonts w:ascii="Tahoma" w:hAnsi="Tahoma" w:cs="Tahoma"/>
          <w:sz w:val="24"/>
        </w:rPr>
        <w:t>Law</w:t>
      </w:r>
      <w:r w:rsidRPr="00690F96">
        <w:rPr>
          <w:rFonts w:ascii="Tahoma" w:hAnsi="Tahoma" w:cs="Tahoma"/>
          <w:sz w:val="24"/>
        </w:rPr>
        <w:t xml:space="preserve"> of diminishing returns</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Law of variable proportions</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sidRPr="00690F96">
        <w:rPr>
          <w:rFonts w:ascii="Tahoma" w:hAnsi="Tahoma" w:cs="Tahoma"/>
          <w:sz w:val="24"/>
        </w:rPr>
        <w:t>Marginal</w:t>
      </w:r>
      <w:r w:rsidRPr="00690F96">
        <w:rPr>
          <w:rFonts w:ascii="Tahoma" w:hAnsi="Tahoma" w:cs="Tahoma"/>
          <w:sz w:val="24"/>
        </w:rPr>
        <w:t xml:space="preserve"> product </w:t>
      </w:r>
      <w:r>
        <w:rPr>
          <w:rFonts w:ascii="Tahoma" w:hAnsi="Tahoma" w:cs="Tahoma"/>
          <w:sz w:val="24"/>
        </w:rPr>
        <w:t>negative returns</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sidRPr="00690F96">
        <w:rPr>
          <w:rFonts w:ascii="Tahoma" w:hAnsi="Tahoma" w:cs="Tahoma"/>
          <w:sz w:val="24"/>
        </w:rPr>
        <w:t>Marginal</w:t>
      </w:r>
      <w:r>
        <w:rPr>
          <w:rFonts w:ascii="Tahoma" w:hAnsi="Tahoma" w:cs="Tahoma"/>
          <w:sz w:val="24"/>
        </w:rPr>
        <w:t xml:space="preserve"> cost</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Total revenue</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r>
        <w:rPr>
          <w:rFonts w:ascii="Tahoma" w:hAnsi="Tahoma" w:cs="Tahoma"/>
          <w:sz w:val="24"/>
        </w:rPr>
        <w:t>Marginal revenue</w:t>
      </w:r>
    </w:p>
    <w:p w:rsidR="00690F96" w:rsidRDefault="00690F96" w:rsidP="00690F96">
      <w:pPr>
        <w:pStyle w:val="ListParagraph"/>
        <w:rPr>
          <w:rFonts w:ascii="Tahoma" w:hAnsi="Tahoma" w:cs="Tahoma"/>
          <w:sz w:val="24"/>
        </w:rPr>
      </w:pPr>
    </w:p>
    <w:p w:rsidR="00690F96" w:rsidRDefault="00690F96" w:rsidP="00690F96">
      <w:pPr>
        <w:pStyle w:val="ListParagraph"/>
        <w:rPr>
          <w:rFonts w:ascii="Tahoma" w:hAnsi="Tahoma" w:cs="Tahoma"/>
          <w:sz w:val="24"/>
        </w:rPr>
      </w:pPr>
    </w:p>
    <w:p w:rsidR="00690F96" w:rsidRPr="00690F96" w:rsidRDefault="00690F96" w:rsidP="00690F96">
      <w:pPr>
        <w:pStyle w:val="ListParagraph"/>
        <w:rPr>
          <w:rFonts w:ascii="Tahoma" w:hAnsi="Tahoma" w:cs="Tahoma"/>
          <w:sz w:val="24"/>
        </w:rPr>
      </w:pPr>
    </w:p>
    <w:p w:rsidR="00690F96" w:rsidRDefault="00690F96" w:rsidP="00690F96">
      <w:pPr>
        <w:pStyle w:val="ListParagraph"/>
        <w:numPr>
          <w:ilvl w:val="0"/>
          <w:numId w:val="4"/>
        </w:numPr>
        <w:rPr>
          <w:rFonts w:ascii="Tahoma" w:hAnsi="Tahoma" w:cs="Tahoma"/>
          <w:sz w:val="24"/>
        </w:rPr>
      </w:pPr>
      <w:r w:rsidRPr="00690F96">
        <w:rPr>
          <w:rFonts w:ascii="Tahoma" w:hAnsi="Tahoma" w:cs="Tahoma"/>
          <w:sz w:val="24"/>
        </w:rPr>
        <w:t>Explain the stages of production.</w:t>
      </w:r>
    </w:p>
    <w:p w:rsidR="00690F96" w:rsidRDefault="00690F96" w:rsidP="00690F96">
      <w:pPr>
        <w:rPr>
          <w:rFonts w:ascii="Tahoma" w:hAnsi="Tahoma" w:cs="Tahoma"/>
          <w:sz w:val="24"/>
        </w:rPr>
      </w:pPr>
    </w:p>
    <w:p w:rsidR="00690F96" w:rsidRPr="00690F96" w:rsidRDefault="00690F96" w:rsidP="00690F96">
      <w:pPr>
        <w:rPr>
          <w:rFonts w:ascii="Tahoma" w:hAnsi="Tahoma" w:cs="Tahoma"/>
          <w:sz w:val="24"/>
        </w:rPr>
      </w:pPr>
    </w:p>
    <w:p w:rsidR="00690F96" w:rsidRDefault="00690F96" w:rsidP="00690F96">
      <w:pPr>
        <w:pStyle w:val="ListParagraph"/>
        <w:numPr>
          <w:ilvl w:val="0"/>
          <w:numId w:val="4"/>
        </w:numPr>
        <w:rPr>
          <w:rFonts w:ascii="Tahoma" w:hAnsi="Tahoma" w:cs="Tahoma"/>
          <w:sz w:val="24"/>
        </w:rPr>
      </w:pPr>
      <w:r w:rsidRPr="00690F96">
        <w:rPr>
          <w:rFonts w:ascii="Tahoma" w:hAnsi="Tahoma" w:cs="Tahoma"/>
          <w:sz w:val="24"/>
        </w:rPr>
        <w:t>Describe the impact of the law of diminishing returns on production decisions.</w:t>
      </w:r>
    </w:p>
    <w:p w:rsidR="00690F96" w:rsidRDefault="00690F96" w:rsidP="00690F96">
      <w:pPr>
        <w:rPr>
          <w:rFonts w:ascii="Tahoma" w:hAnsi="Tahoma" w:cs="Tahoma"/>
          <w:sz w:val="24"/>
        </w:rPr>
      </w:pPr>
    </w:p>
    <w:p w:rsidR="00690F96" w:rsidRPr="00690F96" w:rsidRDefault="00690F96" w:rsidP="00690F96">
      <w:pPr>
        <w:rPr>
          <w:rFonts w:ascii="Tahoma" w:hAnsi="Tahoma" w:cs="Tahoma"/>
          <w:sz w:val="24"/>
        </w:rPr>
      </w:pPr>
    </w:p>
    <w:p w:rsidR="00690F96" w:rsidRPr="00690F96" w:rsidRDefault="00690F96" w:rsidP="00690F96">
      <w:pPr>
        <w:pStyle w:val="ListParagraph"/>
        <w:numPr>
          <w:ilvl w:val="0"/>
          <w:numId w:val="4"/>
        </w:numPr>
        <w:rPr>
          <w:rFonts w:ascii="Tahoma" w:hAnsi="Tahoma" w:cs="Tahoma"/>
          <w:sz w:val="24"/>
        </w:rPr>
      </w:pPr>
      <w:r w:rsidRPr="00690F96">
        <w:rPr>
          <w:rFonts w:ascii="Tahoma" w:hAnsi="Tahoma" w:cs="Tahoma"/>
          <w:sz w:val="24"/>
        </w:rPr>
        <w:t>Explain how total revenue and marginal revenue are used to determine the amount of output that will generate the most profit.</w:t>
      </w:r>
    </w:p>
    <w:p w:rsidR="00690F96" w:rsidRPr="00DE5692" w:rsidRDefault="00690F96" w:rsidP="00DE5692">
      <w:pPr>
        <w:rPr>
          <w:rFonts w:ascii="Tahoma" w:hAnsi="Tahoma" w:cs="Tahoma"/>
          <w:sz w:val="24"/>
          <w:szCs w:val="20"/>
        </w:rPr>
      </w:pPr>
    </w:p>
    <w:sectPr w:rsidR="00690F96" w:rsidRPr="00DE5692">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DD" w:rsidRDefault="00E967DD" w:rsidP="00DB6C25">
      <w:r>
        <w:separator/>
      </w:r>
    </w:p>
  </w:endnote>
  <w:endnote w:type="continuationSeparator" w:id="0">
    <w:p w:rsidR="00E967DD" w:rsidRDefault="00E967DD" w:rsidP="00DB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445961"/>
      <w:docPartObj>
        <w:docPartGallery w:val="Page Numbers (Bottom of Page)"/>
        <w:docPartUnique/>
      </w:docPartObj>
    </w:sdtPr>
    <w:sdtEndPr>
      <w:rPr>
        <w:noProof/>
      </w:rPr>
    </w:sdtEndPr>
    <w:sdtContent>
      <w:p w:rsidR="001C1D21" w:rsidRDefault="001C1D21">
        <w:pPr>
          <w:pStyle w:val="Footer"/>
          <w:jc w:val="center"/>
        </w:pPr>
        <w:r w:rsidRPr="00334D05">
          <w:rPr>
            <w:rFonts w:ascii="Verdana" w:hAnsi="Verdana"/>
            <w:sz w:val="20"/>
          </w:rPr>
          <w:fldChar w:fldCharType="begin"/>
        </w:r>
        <w:r w:rsidRPr="00334D05">
          <w:rPr>
            <w:rFonts w:ascii="Verdana" w:hAnsi="Verdana"/>
            <w:sz w:val="20"/>
          </w:rPr>
          <w:instrText xml:space="preserve"> PAGE   \* MERGEFORMAT </w:instrText>
        </w:r>
        <w:r w:rsidRPr="00334D05">
          <w:rPr>
            <w:rFonts w:ascii="Verdana" w:hAnsi="Verdana"/>
            <w:sz w:val="20"/>
          </w:rPr>
          <w:fldChar w:fldCharType="separate"/>
        </w:r>
        <w:r>
          <w:rPr>
            <w:rFonts w:ascii="Verdana" w:hAnsi="Verdana"/>
            <w:noProof/>
            <w:sz w:val="20"/>
          </w:rPr>
          <w:t>4</w:t>
        </w:r>
        <w:r w:rsidRPr="00334D05">
          <w:rPr>
            <w:rFonts w:ascii="Verdana" w:hAnsi="Verdana"/>
            <w:noProof/>
            <w:sz w:val="20"/>
          </w:rPr>
          <w:fldChar w:fldCharType="end"/>
        </w:r>
      </w:p>
    </w:sdtContent>
  </w:sdt>
  <w:p w:rsidR="001C1D21" w:rsidRDefault="001C1D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197631"/>
      <w:docPartObj>
        <w:docPartGallery w:val="Page Numbers (Bottom of Page)"/>
        <w:docPartUnique/>
      </w:docPartObj>
    </w:sdtPr>
    <w:sdtEndPr>
      <w:rPr>
        <w:noProof/>
      </w:rPr>
    </w:sdtEndPr>
    <w:sdtContent>
      <w:p w:rsidR="00DB6C25" w:rsidRDefault="00DB6C25">
        <w:pPr>
          <w:pStyle w:val="Footer"/>
          <w:jc w:val="center"/>
        </w:pPr>
        <w:r>
          <w:fldChar w:fldCharType="begin"/>
        </w:r>
        <w:r>
          <w:instrText xml:space="preserve"> PAGE   \* MERGEFORMAT </w:instrText>
        </w:r>
        <w:r>
          <w:fldChar w:fldCharType="separate"/>
        </w:r>
        <w:r w:rsidR="001C1D21">
          <w:rPr>
            <w:noProof/>
          </w:rPr>
          <w:t>6</w:t>
        </w:r>
        <w:r>
          <w:rPr>
            <w:noProof/>
          </w:rPr>
          <w:fldChar w:fldCharType="end"/>
        </w:r>
      </w:p>
    </w:sdtContent>
  </w:sdt>
  <w:p w:rsidR="00DB6C25" w:rsidRDefault="00DB6C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DD" w:rsidRDefault="00E967DD" w:rsidP="00DB6C25">
      <w:r>
        <w:separator/>
      </w:r>
    </w:p>
  </w:footnote>
  <w:footnote w:type="continuationSeparator" w:id="0">
    <w:p w:rsidR="00E967DD" w:rsidRDefault="00E967DD" w:rsidP="00DB6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DDD212E"/>
    <w:multiLevelType w:val="hybridMultilevel"/>
    <w:tmpl w:val="C1B49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2F5DEE"/>
    <w:multiLevelType w:val="hybridMultilevel"/>
    <w:tmpl w:val="0E9026AA"/>
    <w:lvl w:ilvl="0" w:tplc="AD263F6A">
      <w:start w:val="8"/>
      <w:numFmt w:val="bullet"/>
      <w:lvlText w:val=""/>
      <w:lvlJc w:val="left"/>
      <w:pPr>
        <w:tabs>
          <w:tab w:val="num" w:pos="1656"/>
        </w:tabs>
        <w:ind w:left="1656" w:hanging="360"/>
      </w:pPr>
      <w:rPr>
        <w:rFonts w:ascii="Symbol" w:eastAsia="Times New Roman" w:hAnsi="Symbol" w:cs="Times New Roman" w:hint="default"/>
        <w:b/>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BA0630"/>
    <w:multiLevelType w:val="hybridMultilevel"/>
    <w:tmpl w:val="D0AE22EC"/>
    <w:lvl w:ilvl="0" w:tplc="3D94CF4E">
      <w:start w:val="1"/>
      <w:numFmt w:val="lowerLetter"/>
      <w:lvlText w:val="%1."/>
      <w:lvlJc w:val="left"/>
      <w:pPr>
        <w:ind w:left="720" w:hanging="360"/>
      </w:pPr>
      <w:rPr>
        <w:rFonts w:ascii="Tahoma" w:hAnsi="Tahoma"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853F62"/>
    <w:multiLevelType w:val="hybridMultilevel"/>
    <w:tmpl w:val="C5BEB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1F60BD"/>
    <w:multiLevelType w:val="multilevel"/>
    <w:tmpl w:val="3D648646"/>
    <w:lvl w:ilvl="0">
      <w:start w:val="1"/>
      <w:numFmt w:val="decimal"/>
      <w:pStyle w:val="NationalUnit"/>
      <w:lvlText w:val="Instructional Area %1:"/>
      <w:lvlJc w:val="left"/>
      <w:pPr>
        <w:tabs>
          <w:tab w:val="num" w:pos="432"/>
        </w:tabs>
        <w:ind w:left="432" w:hanging="432"/>
      </w:pPr>
      <w:rPr>
        <w:rFonts w:hint="default"/>
      </w:rPr>
    </w:lvl>
    <w:lvl w:ilvl="1">
      <w:start w:val="1"/>
      <w:numFmt w:val="decimal"/>
      <w:pStyle w:val="NationalCompetency"/>
      <w:lvlText w:val="Performance Element %1.%2:"/>
      <w:lvlJc w:val="left"/>
      <w:pPr>
        <w:tabs>
          <w:tab w:val="num" w:pos="576"/>
        </w:tabs>
        <w:ind w:left="576" w:hanging="576"/>
      </w:pPr>
      <w:rPr>
        <w:rFonts w:hint="default"/>
      </w:rPr>
    </w:lvl>
    <w:lvl w:ilvl="2">
      <w:start w:val="1"/>
      <w:numFmt w:val="decimal"/>
      <w:pStyle w:val="NationalIndicator"/>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num w:numId="1">
    <w:abstractNumId w:val="6"/>
  </w:num>
  <w:num w:numId="2">
    <w:abstractNumId w:val="7"/>
  </w:num>
  <w:num w:numId="3">
    <w:abstractNumId w:val="3"/>
  </w:num>
  <w:num w:numId="4">
    <w:abstractNumId w:val="5"/>
  </w:num>
  <w:num w:numId="5">
    <w:abstractNumId w:val="8"/>
  </w:num>
  <w:num w:numId="6">
    <w:abstractNumId w:val="0"/>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C81"/>
    <w:rsid w:val="000131FD"/>
    <w:rsid w:val="001C1D21"/>
    <w:rsid w:val="005F0525"/>
    <w:rsid w:val="00690F96"/>
    <w:rsid w:val="007C4AC4"/>
    <w:rsid w:val="00AF6104"/>
    <w:rsid w:val="00C211F4"/>
    <w:rsid w:val="00C65311"/>
    <w:rsid w:val="00DB6C25"/>
    <w:rsid w:val="00DE5692"/>
    <w:rsid w:val="00E967DD"/>
    <w:rsid w:val="00EE4C81"/>
    <w:rsid w:val="00F46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C1D21"/>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1C1D21"/>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C81"/>
    <w:rPr>
      <w:rFonts w:ascii="Tahoma" w:hAnsi="Tahoma" w:cs="Tahoma"/>
      <w:sz w:val="16"/>
      <w:szCs w:val="16"/>
    </w:rPr>
  </w:style>
  <w:style w:type="character" w:customStyle="1" w:styleId="BalloonTextChar">
    <w:name w:val="Balloon Text Char"/>
    <w:basedOn w:val="DefaultParagraphFont"/>
    <w:link w:val="BalloonText"/>
    <w:uiPriority w:val="99"/>
    <w:semiHidden/>
    <w:rsid w:val="00EE4C81"/>
    <w:rPr>
      <w:rFonts w:ascii="Tahoma" w:hAnsi="Tahoma" w:cs="Tahoma"/>
      <w:sz w:val="16"/>
      <w:szCs w:val="16"/>
    </w:rPr>
  </w:style>
  <w:style w:type="paragraph" w:styleId="Header">
    <w:name w:val="header"/>
    <w:basedOn w:val="Normal"/>
    <w:link w:val="HeaderChar"/>
    <w:uiPriority w:val="99"/>
    <w:unhideWhenUsed/>
    <w:rsid w:val="00DB6C25"/>
    <w:pPr>
      <w:tabs>
        <w:tab w:val="center" w:pos="4680"/>
        <w:tab w:val="right" w:pos="9360"/>
      </w:tabs>
    </w:pPr>
  </w:style>
  <w:style w:type="character" w:customStyle="1" w:styleId="HeaderChar">
    <w:name w:val="Header Char"/>
    <w:basedOn w:val="DefaultParagraphFont"/>
    <w:link w:val="Header"/>
    <w:uiPriority w:val="99"/>
    <w:rsid w:val="00DB6C25"/>
  </w:style>
  <w:style w:type="paragraph" w:styleId="Footer">
    <w:name w:val="footer"/>
    <w:basedOn w:val="Normal"/>
    <w:link w:val="FooterChar"/>
    <w:uiPriority w:val="99"/>
    <w:unhideWhenUsed/>
    <w:rsid w:val="00DB6C25"/>
    <w:pPr>
      <w:tabs>
        <w:tab w:val="center" w:pos="4680"/>
        <w:tab w:val="right" w:pos="9360"/>
      </w:tabs>
    </w:pPr>
  </w:style>
  <w:style w:type="character" w:customStyle="1" w:styleId="FooterChar">
    <w:name w:val="Footer Char"/>
    <w:basedOn w:val="DefaultParagraphFont"/>
    <w:link w:val="Footer"/>
    <w:uiPriority w:val="99"/>
    <w:rsid w:val="00DB6C25"/>
  </w:style>
  <w:style w:type="paragraph" w:styleId="ListParagraph">
    <w:name w:val="List Paragraph"/>
    <w:basedOn w:val="Normal"/>
    <w:uiPriority w:val="34"/>
    <w:qFormat/>
    <w:rsid w:val="00DB6C25"/>
    <w:pPr>
      <w:ind w:left="720"/>
      <w:contextualSpacing/>
    </w:pPr>
  </w:style>
  <w:style w:type="paragraph" w:customStyle="1" w:styleId="NationalCompetency">
    <w:name w:val="National Competency"/>
    <w:basedOn w:val="Normal"/>
    <w:rsid w:val="00F4690D"/>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F4690D"/>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F4690D"/>
    <w:pPr>
      <w:keepNext/>
      <w:numPr>
        <w:numId w:val="2"/>
      </w:numPr>
      <w:spacing w:before="240" w:after="60"/>
      <w:outlineLvl w:val="0"/>
    </w:pPr>
    <w:rPr>
      <w:rFonts w:ascii="Times New Roman" w:eastAsia="Times New Roman" w:hAnsi="Times New Roman" w:cs="Arial"/>
      <w:b/>
      <w:bCs/>
      <w:kern w:val="32"/>
      <w:sz w:val="28"/>
      <w:szCs w:val="32"/>
    </w:rPr>
  </w:style>
  <w:style w:type="character" w:customStyle="1" w:styleId="Heading1Char">
    <w:name w:val="Heading 1 Char"/>
    <w:basedOn w:val="DefaultParagraphFont"/>
    <w:link w:val="Heading1"/>
    <w:rsid w:val="001C1D21"/>
    <w:rPr>
      <w:rFonts w:ascii="Arial" w:eastAsia="Times New Roman" w:hAnsi="Arial" w:cs="Arial"/>
      <w:b/>
      <w:bCs/>
      <w:sz w:val="36"/>
      <w:szCs w:val="34"/>
    </w:rPr>
  </w:style>
  <w:style w:type="character" w:customStyle="1" w:styleId="Heading2Char">
    <w:name w:val="Heading 2 Char"/>
    <w:basedOn w:val="DefaultParagraphFont"/>
    <w:link w:val="Heading2"/>
    <w:rsid w:val="001C1D21"/>
    <w:rPr>
      <w:rFonts w:ascii="Arial" w:eastAsia="Times New Roman" w:hAnsi="Arial" w:cs="Arial"/>
      <w:b/>
      <w:bCs/>
      <w:sz w:val="34"/>
      <w:szCs w:val="34"/>
    </w:rPr>
  </w:style>
  <w:style w:type="paragraph" w:styleId="BodyText2">
    <w:name w:val="Body Text 2"/>
    <w:basedOn w:val="Normal"/>
    <w:link w:val="BodyText2Char"/>
    <w:uiPriority w:val="99"/>
    <w:semiHidden/>
    <w:unhideWhenUsed/>
    <w:rsid w:val="001C1D21"/>
    <w:pPr>
      <w:spacing w:after="120" w:line="480" w:lineRule="auto"/>
    </w:pPr>
  </w:style>
  <w:style w:type="character" w:customStyle="1" w:styleId="BodyText2Char">
    <w:name w:val="Body Text 2 Char"/>
    <w:basedOn w:val="DefaultParagraphFont"/>
    <w:link w:val="BodyText2"/>
    <w:uiPriority w:val="99"/>
    <w:semiHidden/>
    <w:rsid w:val="001C1D21"/>
  </w:style>
  <w:style w:type="paragraph" w:styleId="BodyText">
    <w:name w:val="Body Text"/>
    <w:basedOn w:val="Normal"/>
    <w:link w:val="BodyTextChar"/>
    <w:uiPriority w:val="99"/>
    <w:semiHidden/>
    <w:unhideWhenUsed/>
    <w:rsid w:val="001C1D21"/>
    <w:pPr>
      <w:spacing w:after="120"/>
    </w:pPr>
  </w:style>
  <w:style w:type="character" w:customStyle="1" w:styleId="BodyTextChar">
    <w:name w:val="Body Text Char"/>
    <w:basedOn w:val="DefaultParagraphFont"/>
    <w:link w:val="BodyText"/>
    <w:uiPriority w:val="99"/>
    <w:semiHidden/>
    <w:rsid w:val="001C1D21"/>
  </w:style>
  <w:style w:type="paragraph" w:styleId="FootnoteText">
    <w:name w:val="footnote text"/>
    <w:basedOn w:val="Normal"/>
    <w:link w:val="FootnoteTextChar"/>
    <w:semiHidden/>
    <w:rsid w:val="001C1D2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C1D2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C1D21"/>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1C1D21"/>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C81"/>
    <w:rPr>
      <w:rFonts w:ascii="Tahoma" w:hAnsi="Tahoma" w:cs="Tahoma"/>
      <w:sz w:val="16"/>
      <w:szCs w:val="16"/>
    </w:rPr>
  </w:style>
  <w:style w:type="character" w:customStyle="1" w:styleId="BalloonTextChar">
    <w:name w:val="Balloon Text Char"/>
    <w:basedOn w:val="DefaultParagraphFont"/>
    <w:link w:val="BalloonText"/>
    <w:uiPriority w:val="99"/>
    <w:semiHidden/>
    <w:rsid w:val="00EE4C81"/>
    <w:rPr>
      <w:rFonts w:ascii="Tahoma" w:hAnsi="Tahoma" w:cs="Tahoma"/>
      <w:sz w:val="16"/>
      <w:szCs w:val="16"/>
    </w:rPr>
  </w:style>
  <w:style w:type="paragraph" w:styleId="Header">
    <w:name w:val="header"/>
    <w:basedOn w:val="Normal"/>
    <w:link w:val="HeaderChar"/>
    <w:uiPriority w:val="99"/>
    <w:unhideWhenUsed/>
    <w:rsid w:val="00DB6C25"/>
    <w:pPr>
      <w:tabs>
        <w:tab w:val="center" w:pos="4680"/>
        <w:tab w:val="right" w:pos="9360"/>
      </w:tabs>
    </w:pPr>
  </w:style>
  <w:style w:type="character" w:customStyle="1" w:styleId="HeaderChar">
    <w:name w:val="Header Char"/>
    <w:basedOn w:val="DefaultParagraphFont"/>
    <w:link w:val="Header"/>
    <w:uiPriority w:val="99"/>
    <w:rsid w:val="00DB6C25"/>
  </w:style>
  <w:style w:type="paragraph" w:styleId="Footer">
    <w:name w:val="footer"/>
    <w:basedOn w:val="Normal"/>
    <w:link w:val="FooterChar"/>
    <w:uiPriority w:val="99"/>
    <w:unhideWhenUsed/>
    <w:rsid w:val="00DB6C25"/>
    <w:pPr>
      <w:tabs>
        <w:tab w:val="center" w:pos="4680"/>
        <w:tab w:val="right" w:pos="9360"/>
      </w:tabs>
    </w:pPr>
  </w:style>
  <w:style w:type="character" w:customStyle="1" w:styleId="FooterChar">
    <w:name w:val="Footer Char"/>
    <w:basedOn w:val="DefaultParagraphFont"/>
    <w:link w:val="Footer"/>
    <w:uiPriority w:val="99"/>
    <w:rsid w:val="00DB6C25"/>
  </w:style>
  <w:style w:type="paragraph" w:styleId="ListParagraph">
    <w:name w:val="List Paragraph"/>
    <w:basedOn w:val="Normal"/>
    <w:uiPriority w:val="34"/>
    <w:qFormat/>
    <w:rsid w:val="00DB6C25"/>
    <w:pPr>
      <w:ind w:left="720"/>
      <w:contextualSpacing/>
    </w:pPr>
  </w:style>
  <w:style w:type="paragraph" w:customStyle="1" w:styleId="NationalCompetency">
    <w:name w:val="National Competency"/>
    <w:basedOn w:val="Normal"/>
    <w:rsid w:val="00F4690D"/>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F4690D"/>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F4690D"/>
    <w:pPr>
      <w:keepNext/>
      <w:numPr>
        <w:numId w:val="2"/>
      </w:numPr>
      <w:spacing w:before="240" w:after="60"/>
      <w:outlineLvl w:val="0"/>
    </w:pPr>
    <w:rPr>
      <w:rFonts w:ascii="Times New Roman" w:eastAsia="Times New Roman" w:hAnsi="Times New Roman" w:cs="Arial"/>
      <w:b/>
      <w:bCs/>
      <w:kern w:val="32"/>
      <w:sz w:val="28"/>
      <w:szCs w:val="32"/>
    </w:rPr>
  </w:style>
  <w:style w:type="character" w:customStyle="1" w:styleId="Heading1Char">
    <w:name w:val="Heading 1 Char"/>
    <w:basedOn w:val="DefaultParagraphFont"/>
    <w:link w:val="Heading1"/>
    <w:rsid w:val="001C1D21"/>
    <w:rPr>
      <w:rFonts w:ascii="Arial" w:eastAsia="Times New Roman" w:hAnsi="Arial" w:cs="Arial"/>
      <w:b/>
      <w:bCs/>
      <w:sz w:val="36"/>
      <w:szCs w:val="34"/>
    </w:rPr>
  </w:style>
  <w:style w:type="character" w:customStyle="1" w:styleId="Heading2Char">
    <w:name w:val="Heading 2 Char"/>
    <w:basedOn w:val="DefaultParagraphFont"/>
    <w:link w:val="Heading2"/>
    <w:rsid w:val="001C1D21"/>
    <w:rPr>
      <w:rFonts w:ascii="Arial" w:eastAsia="Times New Roman" w:hAnsi="Arial" w:cs="Arial"/>
      <w:b/>
      <w:bCs/>
      <w:sz w:val="34"/>
      <w:szCs w:val="34"/>
    </w:rPr>
  </w:style>
  <w:style w:type="paragraph" w:styleId="BodyText2">
    <w:name w:val="Body Text 2"/>
    <w:basedOn w:val="Normal"/>
    <w:link w:val="BodyText2Char"/>
    <w:uiPriority w:val="99"/>
    <w:semiHidden/>
    <w:unhideWhenUsed/>
    <w:rsid w:val="001C1D21"/>
    <w:pPr>
      <w:spacing w:after="120" w:line="480" w:lineRule="auto"/>
    </w:pPr>
  </w:style>
  <w:style w:type="character" w:customStyle="1" w:styleId="BodyText2Char">
    <w:name w:val="Body Text 2 Char"/>
    <w:basedOn w:val="DefaultParagraphFont"/>
    <w:link w:val="BodyText2"/>
    <w:uiPriority w:val="99"/>
    <w:semiHidden/>
    <w:rsid w:val="001C1D21"/>
  </w:style>
  <w:style w:type="paragraph" w:styleId="BodyText">
    <w:name w:val="Body Text"/>
    <w:basedOn w:val="Normal"/>
    <w:link w:val="BodyTextChar"/>
    <w:uiPriority w:val="99"/>
    <w:semiHidden/>
    <w:unhideWhenUsed/>
    <w:rsid w:val="001C1D21"/>
    <w:pPr>
      <w:spacing w:after="120"/>
    </w:pPr>
  </w:style>
  <w:style w:type="character" w:customStyle="1" w:styleId="BodyTextChar">
    <w:name w:val="Body Text Char"/>
    <w:basedOn w:val="DefaultParagraphFont"/>
    <w:link w:val="BodyText"/>
    <w:uiPriority w:val="99"/>
    <w:semiHidden/>
    <w:rsid w:val="001C1D21"/>
  </w:style>
  <w:style w:type="paragraph" w:styleId="FootnoteText">
    <w:name w:val="footnote text"/>
    <w:basedOn w:val="Normal"/>
    <w:link w:val="FootnoteTextChar"/>
    <w:semiHidden/>
    <w:rsid w:val="001C1D2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C1D2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1258</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8</cp:revision>
  <dcterms:created xsi:type="dcterms:W3CDTF">2013-12-16T03:12:00Z</dcterms:created>
  <dcterms:modified xsi:type="dcterms:W3CDTF">2013-12-16T03:51:00Z</dcterms:modified>
</cp:coreProperties>
</file>